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A56" w:rsidRPr="005327FE" w:rsidRDefault="000F0A56">
      <w:pPr>
        <w:pStyle w:val="TITLEOFPAPER"/>
        <w:rPr>
          <w:color w:val="000000"/>
          <w:lang w:val="en-GB"/>
        </w:rPr>
      </w:pPr>
      <w:r w:rsidRPr="005327FE">
        <w:rPr>
          <w:color w:val="000000"/>
          <w:lang w:val="en-GB"/>
        </w:rPr>
        <w:t>RILEM</w:t>
      </w:r>
      <w:r w:rsidR="00D051E8" w:rsidRPr="005327FE">
        <w:rPr>
          <w:color w:val="000000"/>
          <w:lang w:val="en-GB"/>
        </w:rPr>
        <w:t xml:space="preserve"> INTERNATIONAL </w:t>
      </w:r>
      <w:r w:rsidR="00D66C87" w:rsidRPr="005327FE">
        <w:rPr>
          <w:color w:val="000000"/>
          <w:lang w:val="en-GB"/>
        </w:rPr>
        <w:t>CONFERENCE ON SUSTAINABLE MATERIALS</w:t>
      </w:r>
      <w:r w:rsidR="00A46517">
        <w:rPr>
          <w:color w:val="000000"/>
          <w:lang w:val="en-GB"/>
        </w:rPr>
        <w:t>,</w:t>
      </w:r>
      <w:r w:rsidR="00D66C87" w:rsidRPr="005327FE">
        <w:rPr>
          <w:color w:val="000000"/>
          <w:lang w:val="en-GB"/>
        </w:rPr>
        <w:t xml:space="preserve"> SYSTEMS AND STRUCTURES</w:t>
      </w:r>
    </w:p>
    <w:p w:rsidR="000F0A56" w:rsidRPr="005327FE" w:rsidRDefault="000F0A56">
      <w:pPr>
        <w:pStyle w:val="Authors"/>
        <w:rPr>
          <w:color w:val="000000"/>
          <w:position w:val="12"/>
          <w:lang w:val="en-GB"/>
        </w:rPr>
      </w:pPr>
      <w:r w:rsidRPr="005327FE">
        <w:rPr>
          <w:color w:val="000000"/>
          <w:lang w:val="en-GB"/>
        </w:rPr>
        <w:t xml:space="preserve">First A. Author (1), Second B. </w:t>
      </w:r>
      <w:proofErr w:type="spellStart"/>
      <w:r w:rsidRPr="005327FE">
        <w:rPr>
          <w:color w:val="000000"/>
          <w:lang w:val="en-GB"/>
        </w:rPr>
        <w:t>Coauthor</w:t>
      </w:r>
      <w:proofErr w:type="spellEnd"/>
      <w:r w:rsidRPr="005327FE">
        <w:rPr>
          <w:color w:val="000000"/>
          <w:lang w:val="en-GB"/>
        </w:rPr>
        <w:t xml:space="preserve"> (2) and Third C. </w:t>
      </w:r>
      <w:proofErr w:type="spellStart"/>
      <w:r w:rsidRPr="005327FE">
        <w:rPr>
          <w:color w:val="000000"/>
          <w:lang w:val="en-GB"/>
        </w:rPr>
        <w:t>Coauthor</w:t>
      </w:r>
      <w:proofErr w:type="spellEnd"/>
      <w:r w:rsidRPr="005327FE">
        <w:rPr>
          <w:color w:val="000000"/>
          <w:lang w:val="en-GB"/>
        </w:rPr>
        <w:t xml:space="preserve"> (2)</w:t>
      </w:r>
    </w:p>
    <w:p w:rsidR="000F0A56" w:rsidRPr="005327FE" w:rsidRDefault="000F0A56" w:rsidP="005019AE">
      <w:pPr>
        <w:pStyle w:val="Affiliation"/>
        <w:rPr>
          <w:color w:val="000000"/>
        </w:rPr>
      </w:pPr>
      <w:r w:rsidRPr="005327FE">
        <w:rPr>
          <w:color w:val="000000"/>
        </w:rPr>
        <w:t xml:space="preserve">(1) </w:t>
      </w:r>
      <w:proofErr w:type="spellStart"/>
      <w:r w:rsidR="005019AE" w:rsidRPr="005019AE">
        <w:rPr>
          <w:color w:val="000000"/>
        </w:rPr>
        <w:t>Northwestern</w:t>
      </w:r>
      <w:proofErr w:type="spellEnd"/>
      <w:r w:rsidR="005019AE" w:rsidRPr="005019AE">
        <w:rPr>
          <w:color w:val="000000"/>
        </w:rPr>
        <w:t xml:space="preserve"> McCormick School of Engineering</w:t>
      </w:r>
      <w:r w:rsidR="005019AE">
        <w:rPr>
          <w:color w:val="000000"/>
        </w:rPr>
        <w:t xml:space="preserve">, </w:t>
      </w:r>
      <w:r w:rsidR="005019AE" w:rsidRPr="005019AE">
        <w:rPr>
          <w:color w:val="000000"/>
        </w:rPr>
        <w:t>USA</w:t>
      </w:r>
    </w:p>
    <w:p w:rsidR="000F0A56" w:rsidRPr="005327FE" w:rsidRDefault="000F0A56">
      <w:pPr>
        <w:pStyle w:val="Affiliation"/>
        <w:rPr>
          <w:color w:val="000000"/>
          <w:lang w:val="fr-FR"/>
        </w:rPr>
      </w:pPr>
      <w:r w:rsidRPr="005327FE">
        <w:rPr>
          <w:color w:val="000000"/>
          <w:lang w:val="fr-FR"/>
        </w:rPr>
        <w:t xml:space="preserve">(2) </w:t>
      </w:r>
      <w:proofErr w:type="spellStart"/>
      <w:r w:rsidR="005019AE">
        <w:rPr>
          <w:color w:val="000000"/>
          <w:lang w:val="fr-FR"/>
        </w:rPr>
        <w:t>Faculty</w:t>
      </w:r>
      <w:proofErr w:type="spellEnd"/>
      <w:r w:rsidR="005019AE">
        <w:rPr>
          <w:color w:val="000000"/>
          <w:lang w:val="fr-FR"/>
        </w:rPr>
        <w:t xml:space="preserve"> of Civil Engineering, </w:t>
      </w:r>
      <w:proofErr w:type="spellStart"/>
      <w:r w:rsidR="005019AE">
        <w:rPr>
          <w:color w:val="000000"/>
          <w:lang w:val="fr-FR"/>
        </w:rPr>
        <w:t>University</w:t>
      </w:r>
      <w:proofErr w:type="spellEnd"/>
      <w:r w:rsidR="005019AE">
        <w:rPr>
          <w:color w:val="000000"/>
          <w:lang w:val="fr-FR"/>
        </w:rPr>
        <w:t xml:space="preserve"> of Zagreb, </w:t>
      </w:r>
      <w:proofErr w:type="spellStart"/>
      <w:r w:rsidR="005019AE">
        <w:rPr>
          <w:color w:val="000000"/>
          <w:lang w:val="fr-FR"/>
        </w:rPr>
        <w:t>Croatia</w:t>
      </w:r>
      <w:proofErr w:type="spellEnd"/>
    </w:p>
    <w:p w:rsidR="000F0A56" w:rsidRPr="005327FE" w:rsidRDefault="000F0A56">
      <w:pPr>
        <w:pStyle w:val="Affiliation"/>
        <w:rPr>
          <w:color w:val="000000"/>
          <w:lang w:val="fr-FR"/>
        </w:rPr>
      </w:pPr>
    </w:p>
    <w:p w:rsidR="000F0A56" w:rsidRPr="005327FE" w:rsidRDefault="000F0A56">
      <w:pPr>
        <w:pStyle w:val="Affiliation"/>
        <w:rPr>
          <w:color w:val="000000"/>
          <w:lang w:val="fr-FR"/>
        </w:rPr>
      </w:pPr>
    </w:p>
    <w:p w:rsidR="000F0A56" w:rsidRPr="005327FE" w:rsidRDefault="000F0A56">
      <w:pPr>
        <w:pStyle w:val="Affiliation"/>
        <w:rPr>
          <w:color w:val="000000"/>
          <w:lang w:val="fr-FR"/>
        </w:rPr>
      </w:pPr>
    </w:p>
    <w:p w:rsidR="000F0A56" w:rsidRPr="005327FE" w:rsidRDefault="000F0A56">
      <w:pPr>
        <w:pStyle w:val="Abstract-title"/>
        <w:rPr>
          <w:color w:val="000000"/>
          <w:lang w:val="en-GB"/>
        </w:rPr>
      </w:pPr>
      <w:r w:rsidRPr="005327FE">
        <w:rPr>
          <w:color w:val="000000"/>
          <w:lang w:val="en-GB"/>
        </w:rPr>
        <w:t>Abstract</w:t>
      </w:r>
    </w:p>
    <w:p w:rsidR="000F0A56" w:rsidRPr="005327FE" w:rsidRDefault="000F0A56">
      <w:pPr>
        <w:pStyle w:val="Normalparagraphe"/>
        <w:rPr>
          <w:rFonts w:ascii="Times New Roman" w:hAnsi="Times New Roman"/>
          <w:color w:val="000000"/>
          <w:szCs w:val="22"/>
          <w:lang w:val="en-GB"/>
        </w:rPr>
      </w:pPr>
      <w:r w:rsidRPr="005327FE">
        <w:rPr>
          <w:rFonts w:ascii="Times New Roman" w:hAnsi="Times New Roman"/>
          <w:color w:val="000000"/>
          <w:lang w:val="en-GB"/>
        </w:rPr>
        <w:t xml:space="preserve">This document provides information and instructions for preparing a paper to be included in the Proceedings of the RILEM </w:t>
      </w:r>
      <w:r w:rsidR="00261F73" w:rsidRPr="005327FE">
        <w:rPr>
          <w:rFonts w:ascii="Times New Roman" w:hAnsi="Times New Roman"/>
          <w:color w:val="000000"/>
          <w:lang w:val="en-GB"/>
        </w:rPr>
        <w:t>SMSS Conference</w:t>
      </w:r>
      <w:r w:rsidRPr="005327FE">
        <w:rPr>
          <w:rFonts w:ascii="Times New Roman" w:hAnsi="Times New Roman"/>
          <w:color w:val="000000"/>
          <w:lang w:val="en-GB"/>
        </w:rPr>
        <w:t xml:space="preserve">. The paper </w:t>
      </w:r>
      <w:proofErr w:type="gramStart"/>
      <w:r w:rsidRPr="005327FE">
        <w:rPr>
          <w:rFonts w:ascii="Times New Roman" w:hAnsi="Times New Roman"/>
          <w:color w:val="000000"/>
          <w:lang w:val="en-GB"/>
        </w:rPr>
        <w:t>has to</w:t>
      </w:r>
      <w:proofErr w:type="gramEnd"/>
      <w:r w:rsidRPr="005327FE">
        <w:rPr>
          <w:rFonts w:ascii="Times New Roman" w:hAnsi="Times New Roman"/>
          <w:color w:val="000000"/>
          <w:lang w:val="en-GB"/>
        </w:rPr>
        <w:t xml:space="preserve"> be saved as .doc</w:t>
      </w:r>
      <w:r w:rsidR="00261F73" w:rsidRPr="005327FE">
        <w:rPr>
          <w:rFonts w:ascii="Times New Roman" w:hAnsi="Times New Roman"/>
          <w:color w:val="000000"/>
          <w:lang w:val="en-GB"/>
        </w:rPr>
        <w:t>/docx</w:t>
      </w:r>
      <w:r w:rsidRPr="005327FE">
        <w:rPr>
          <w:rFonts w:ascii="Times New Roman" w:hAnsi="Times New Roman"/>
          <w:color w:val="000000"/>
          <w:lang w:val="en-GB"/>
        </w:rPr>
        <w:t xml:space="preserve"> file. </w:t>
      </w:r>
      <w:r w:rsidRPr="005327FE">
        <w:rPr>
          <w:rFonts w:ascii="Times New Roman" w:hAnsi="Times New Roman"/>
          <w:color w:val="000000"/>
          <w:szCs w:val="22"/>
          <w:lang w:val="en-GB"/>
        </w:rPr>
        <w:t xml:space="preserve">Papers will appear in print </w:t>
      </w:r>
      <w:r w:rsidRPr="005327FE">
        <w:rPr>
          <w:rFonts w:ascii="Times New Roman" w:hAnsi="Times New Roman"/>
          <w:color w:val="000000"/>
          <w:szCs w:val="22"/>
          <w:u w:val="single"/>
          <w:lang w:val="en-GB"/>
        </w:rPr>
        <w:t>exactly</w:t>
      </w:r>
      <w:r w:rsidRPr="005327FE">
        <w:rPr>
          <w:rFonts w:ascii="Times New Roman" w:hAnsi="Times New Roman"/>
          <w:color w:val="000000"/>
          <w:szCs w:val="22"/>
          <w:lang w:val="en-GB"/>
        </w:rPr>
        <w:t xml:space="preserve"> as they have been prepared by the author. Therefore, it is essential that the paper be accurately and attractively presented. </w:t>
      </w:r>
    </w:p>
    <w:p w:rsidR="00D66C87" w:rsidRPr="00D66C87" w:rsidRDefault="000F0A56" w:rsidP="00D66C87">
      <w:pPr>
        <w:pStyle w:val="paragraph"/>
        <w:rPr>
          <w:color w:val="000000"/>
          <w:lang w:val="en-GB"/>
        </w:rPr>
      </w:pPr>
      <w:r w:rsidRPr="005327FE">
        <w:rPr>
          <w:color w:val="000000"/>
          <w:lang w:val="en-GB"/>
        </w:rPr>
        <w:t xml:space="preserve">The first page </w:t>
      </w:r>
      <w:r w:rsidR="008561B7" w:rsidRPr="005327FE">
        <w:rPr>
          <w:color w:val="000000"/>
          <w:lang w:val="en-GB"/>
        </w:rPr>
        <w:t xml:space="preserve">starts with the title </w:t>
      </w:r>
      <w:r w:rsidRPr="005327FE">
        <w:rPr>
          <w:color w:val="000000"/>
          <w:lang w:val="en-GB"/>
        </w:rPr>
        <w:t>of the paper, the authors, affiliation</w:t>
      </w:r>
      <w:r w:rsidR="00D66C87" w:rsidRPr="005327FE">
        <w:rPr>
          <w:color w:val="000000"/>
          <w:lang w:val="en-GB"/>
        </w:rPr>
        <w:t xml:space="preserve"> and</w:t>
      </w:r>
      <w:r w:rsidRPr="005327FE">
        <w:rPr>
          <w:color w:val="000000"/>
          <w:lang w:val="en-GB"/>
        </w:rPr>
        <w:t xml:space="preserve"> keywords.</w:t>
      </w:r>
      <w:r w:rsidR="00D66C87" w:rsidRPr="005327FE">
        <w:rPr>
          <w:color w:val="000000"/>
          <w:lang w:val="en-GB"/>
        </w:rPr>
        <w:t xml:space="preserve"> </w:t>
      </w:r>
      <w:r w:rsidR="00D66C87" w:rsidRPr="00D66C87">
        <w:rPr>
          <w:color w:val="000000"/>
          <w:lang w:val="en-GB"/>
        </w:rPr>
        <w:t>The abstract should be less than 200 words.</w:t>
      </w:r>
    </w:p>
    <w:p w:rsidR="000F0A56" w:rsidRPr="00D66C87" w:rsidRDefault="000F0A56" w:rsidP="005019AE">
      <w:pPr>
        <w:pStyle w:val="Normalparagraphe"/>
        <w:rPr>
          <w:rFonts w:ascii="Times New Roman" w:hAnsi="Times New Roman"/>
          <w:color w:val="000000"/>
          <w:lang w:val="en-GB"/>
        </w:rPr>
      </w:pPr>
      <w:r w:rsidRPr="005327FE">
        <w:rPr>
          <w:rFonts w:ascii="Times New Roman" w:hAnsi="Times New Roman"/>
          <w:color w:val="000000"/>
          <w:lang w:val="en-GB"/>
        </w:rPr>
        <w:t>All the instructions as well as the source for the example can be found in the web page of the Conference</w:t>
      </w:r>
      <w:r w:rsidR="00D66C87" w:rsidRPr="005327FE">
        <w:rPr>
          <w:rFonts w:ascii="Times New Roman" w:hAnsi="Times New Roman"/>
          <w:color w:val="000000"/>
          <w:lang w:val="en-GB"/>
        </w:rPr>
        <w:t xml:space="preserve"> </w:t>
      </w:r>
      <w:hyperlink r:id="rId7" w:anchor="submit" w:history="1">
        <w:r w:rsidR="005019AE" w:rsidRPr="00E43932">
          <w:rPr>
            <w:rStyle w:val="Hyperlink"/>
            <w:rFonts w:ascii="Times New Roman" w:hAnsi="Times New Roman"/>
            <w:lang w:val="en-GB"/>
          </w:rPr>
          <w:t>http://grad.hr/rilem.smss/call-for-papers/#submit</w:t>
        </w:r>
      </w:hyperlink>
      <w:r w:rsidR="005019AE">
        <w:rPr>
          <w:rFonts w:ascii="Times New Roman" w:hAnsi="Times New Roman"/>
          <w:color w:val="000000"/>
          <w:lang w:val="en-GB"/>
        </w:rPr>
        <w:t xml:space="preserve"> </w:t>
      </w:r>
      <w:r w:rsidRPr="005327FE">
        <w:rPr>
          <w:rFonts w:ascii="Times New Roman" w:hAnsi="Times New Roman"/>
          <w:color w:val="000000"/>
          <w:lang w:val="en-GB"/>
        </w:rPr>
        <w:t xml:space="preserve">The paper should be written following the format of Word template for submission that can be found in that address. The organizers do not commit themselves to include in the Proceedings any paper received </w:t>
      </w:r>
      <w:r w:rsidR="00D66C87" w:rsidRPr="005327FE">
        <w:rPr>
          <w:rFonts w:ascii="Times New Roman" w:hAnsi="Times New Roman"/>
          <w:color w:val="000000"/>
          <w:lang w:val="en-GB"/>
        </w:rPr>
        <w:t xml:space="preserve">in different formats and received </w:t>
      </w:r>
      <w:r w:rsidRPr="005327FE">
        <w:rPr>
          <w:rFonts w:ascii="Times New Roman" w:hAnsi="Times New Roman"/>
          <w:color w:val="000000"/>
          <w:lang w:val="en-GB"/>
        </w:rPr>
        <w:t>later than the deadline</w:t>
      </w:r>
      <w:r w:rsidR="00D66C87" w:rsidRPr="005327FE">
        <w:rPr>
          <w:rFonts w:ascii="Times New Roman" w:hAnsi="Times New Roman"/>
          <w:color w:val="000000"/>
          <w:lang w:val="en-GB"/>
        </w:rPr>
        <w:t xml:space="preserve"> for full paper submission</w:t>
      </w:r>
      <w:r w:rsidRPr="005327FE">
        <w:rPr>
          <w:rFonts w:ascii="Times New Roman" w:hAnsi="Times New Roman"/>
          <w:color w:val="000000"/>
          <w:lang w:val="en-GB"/>
        </w:rPr>
        <w:t xml:space="preserve">. </w:t>
      </w:r>
    </w:p>
    <w:p w:rsidR="00D66C87" w:rsidRPr="005327FE" w:rsidRDefault="00D66C87">
      <w:pPr>
        <w:pStyle w:val="Text"/>
        <w:rPr>
          <w:b/>
          <w:color w:val="000000"/>
        </w:rPr>
      </w:pPr>
    </w:p>
    <w:p w:rsidR="00D66C87" w:rsidRPr="005327FE" w:rsidRDefault="00D66C87">
      <w:pPr>
        <w:pStyle w:val="Text"/>
        <w:rPr>
          <w:color w:val="000000"/>
        </w:rPr>
      </w:pPr>
      <w:r w:rsidRPr="005327FE">
        <w:rPr>
          <w:b/>
          <w:color w:val="000000"/>
        </w:rPr>
        <w:t xml:space="preserve">Keywords: </w:t>
      </w:r>
      <w:r w:rsidRPr="005327FE">
        <w:rPr>
          <w:color w:val="000000"/>
        </w:rPr>
        <w:t>max 5 keywords</w:t>
      </w:r>
    </w:p>
    <w:p w:rsidR="00D66C87" w:rsidRPr="005327FE" w:rsidRDefault="00D66C87">
      <w:pPr>
        <w:pStyle w:val="Text"/>
        <w:rPr>
          <w:color w:val="000000"/>
        </w:rPr>
      </w:pPr>
    </w:p>
    <w:p w:rsidR="000F0A56" w:rsidRPr="005327FE" w:rsidRDefault="000F0A56">
      <w:pPr>
        <w:pStyle w:val="Heading1"/>
        <w:rPr>
          <w:color w:val="000000"/>
        </w:rPr>
      </w:pPr>
      <w:r w:rsidRPr="005327FE">
        <w:rPr>
          <w:color w:val="000000"/>
        </w:rPr>
        <w:t>1.</w:t>
      </w:r>
      <w:r w:rsidRPr="005327FE">
        <w:rPr>
          <w:color w:val="000000"/>
        </w:rPr>
        <w:tab/>
        <w:t>Introduction</w:t>
      </w:r>
    </w:p>
    <w:p w:rsidR="00D66C87" w:rsidRPr="005327FE" w:rsidRDefault="000F0A56">
      <w:pPr>
        <w:pStyle w:val="paragraph"/>
        <w:rPr>
          <w:color w:val="000000"/>
          <w:lang w:val="en-GB"/>
        </w:rPr>
      </w:pPr>
      <w:r w:rsidRPr="005327FE">
        <w:rPr>
          <w:color w:val="000000"/>
          <w:lang w:val="en-GB"/>
        </w:rPr>
        <w:t xml:space="preserve">Authors should submit the paper electronically </w:t>
      </w:r>
      <w:r w:rsidRPr="005327FE">
        <w:rPr>
          <w:b/>
          <w:bCs/>
          <w:color w:val="000000"/>
          <w:lang w:val="en-GB"/>
        </w:rPr>
        <w:t xml:space="preserve">in Word </w:t>
      </w:r>
      <w:r w:rsidR="00D66C87" w:rsidRPr="005327FE">
        <w:rPr>
          <w:b/>
          <w:bCs/>
          <w:color w:val="000000"/>
          <w:lang w:val="en-GB"/>
        </w:rPr>
        <w:t xml:space="preserve">format </w:t>
      </w:r>
      <w:r w:rsidR="00D66C87" w:rsidRPr="00D66C87">
        <w:rPr>
          <w:b/>
          <w:color w:val="000000"/>
          <w:lang w:val="en-GB"/>
        </w:rPr>
        <w:t>latest by 1st October 2018</w:t>
      </w:r>
      <w:r w:rsidRPr="005327FE">
        <w:rPr>
          <w:color w:val="000000"/>
          <w:lang w:val="en-GB"/>
        </w:rPr>
        <w:t>, through the web</w:t>
      </w:r>
      <w:r w:rsidR="00D66C87" w:rsidRPr="005327FE">
        <w:rPr>
          <w:color w:val="000000"/>
          <w:lang w:val="en-GB"/>
        </w:rPr>
        <w:t>site of paper submission system</w:t>
      </w:r>
    </w:p>
    <w:p w:rsidR="00D66C87" w:rsidRDefault="00A97046">
      <w:pPr>
        <w:pStyle w:val="paragraph"/>
        <w:rPr>
          <w:color w:val="000000"/>
          <w:lang w:val="en-GB"/>
        </w:rPr>
      </w:pPr>
      <w:hyperlink r:id="rId8" w:history="1">
        <w:r w:rsidR="00D66C87" w:rsidRPr="00D66C87">
          <w:rPr>
            <w:rStyle w:val="Hyperlink"/>
            <w:lang w:val="en-GB"/>
          </w:rPr>
          <w:t>http://grad.hr/rilem.smss/ocs/index.php/smss/smss</w:t>
        </w:r>
      </w:hyperlink>
    </w:p>
    <w:p w:rsidR="000F0A56" w:rsidRPr="005327FE" w:rsidRDefault="000F0A56" w:rsidP="00D66C87">
      <w:pPr>
        <w:pStyle w:val="paragraph"/>
        <w:ind w:firstLine="0"/>
        <w:rPr>
          <w:color w:val="000000"/>
          <w:lang w:val="en-GB"/>
        </w:rPr>
      </w:pPr>
      <w:r w:rsidRPr="005327FE">
        <w:rPr>
          <w:color w:val="000000"/>
          <w:lang w:val="en-GB"/>
        </w:rPr>
        <w:t xml:space="preserve">The organizers do not commit themselves to include in the Proceedings any paper received later than the above-mentioned deadline. At least one of the authors must register and pay </w:t>
      </w:r>
      <w:r w:rsidR="001C32BC" w:rsidRPr="005327FE">
        <w:rPr>
          <w:color w:val="000000"/>
          <w:lang w:val="en-GB"/>
        </w:rPr>
        <w:t>the</w:t>
      </w:r>
      <w:r w:rsidRPr="005327FE">
        <w:rPr>
          <w:color w:val="000000"/>
          <w:lang w:val="en-GB"/>
        </w:rPr>
        <w:t xml:space="preserve"> registration fee during the </w:t>
      </w:r>
      <w:r w:rsidR="001C32BC" w:rsidRPr="005327FE">
        <w:rPr>
          <w:color w:val="000000"/>
          <w:lang w:val="en-GB"/>
        </w:rPr>
        <w:t>early-bird</w:t>
      </w:r>
      <w:r w:rsidRPr="005327FE">
        <w:rPr>
          <w:color w:val="000000"/>
          <w:lang w:val="en-GB"/>
        </w:rPr>
        <w:t xml:space="preserve"> period (before </w:t>
      </w:r>
      <w:r w:rsidR="001C32BC" w:rsidRPr="001C32BC">
        <w:rPr>
          <w:color w:val="000000"/>
          <w:lang w:val="en-GB"/>
        </w:rPr>
        <w:t>30 November 2018</w:t>
      </w:r>
      <w:r w:rsidR="001C32BC">
        <w:rPr>
          <w:color w:val="000000"/>
          <w:lang w:val="en-GB"/>
        </w:rPr>
        <w:t>)</w:t>
      </w:r>
      <w:r w:rsidRPr="005327FE">
        <w:rPr>
          <w:color w:val="000000"/>
          <w:lang w:val="en-GB"/>
        </w:rPr>
        <w:t xml:space="preserve"> </w:t>
      </w:r>
      <w:r w:rsidRPr="005327FE">
        <w:rPr>
          <w:color w:val="000000"/>
          <w:szCs w:val="20"/>
          <w:lang w:val="en-GB"/>
        </w:rPr>
        <w:t>for their paper to be included in the final programme of the Conference</w:t>
      </w:r>
      <w:r w:rsidR="001C32BC" w:rsidRPr="005327FE">
        <w:rPr>
          <w:color w:val="000000"/>
          <w:szCs w:val="20"/>
          <w:lang w:val="en-GB"/>
        </w:rPr>
        <w:t xml:space="preserve"> and in the Proceeding</w:t>
      </w:r>
      <w:r w:rsidRPr="005327FE">
        <w:rPr>
          <w:color w:val="000000"/>
          <w:szCs w:val="20"/>
          <w:lang w:val="en-GB"/>
        </w:rPr>
        <w:t>.</w:t>
      </w:r>
      <w:r w:rsidR="00D66C87" w:rsidRPr="005327FE">
        <w:rPr>
          <w:color w:val="000000"/>
          <w:szCs w:val="20"/>
          <w:lang w:val="en-GB"/>
        </w:rPr>
        <w:t xml:space="preserve"> One registered participant can present maximum 2 papers. If other co-authors plan to participate in the conference, they need to register as well.</w:t>
      </w:r>
    </w:p>
    <w:p w:rsidR="000F0A56" w:rsidRPr="005327FE" w:rsidRDefault="000F0A56">
      <w:pPr>
        <w:pStyle w:val="Heading1"/>
        <w:rPr>
          <w:color w:val="000000"/>
        </w:rPr>
      </w:pPr>
      <w:r w:rsidRPr="005327FE">
        <w:rPr>
          <w:color w:val="000000"/>
        </w:rPr>
        <w:lastRenderedPageBreak/>
        <w:t>2.</w:t>
      </w:r>
      <w:r w:rsidRPr="005327FE">
        <w:rPr>
          <w:color w:val="000000"/>
        </w:rPr>
        <w:tab/>
        <w:t>General specifications</w:t>
      </w:r>
    </w:p>
    <w:p w:rsidR="000F0A56" w:rsidRPr="005327FE" w:rsidRDefault="000F0A56">
      <w:pPr>
        <w:pStyle w:val="paragraph"/>
        <w:rPr>
          <w:color w:val="000000"/>
          <w:lang w:val="en-GB"/>
        </w:rPr>
      </w:pPr>
      <w:r w:rsidRPr="005327FE">
        <w:rPr>
          <w:color w:val="000000"/>
          <w:lang w:val="en-GB"/>
        </w:rPr>
        <w:t xml:space="preserve">The paper must be written </w:t>
      </w:r>
      <w:r w:rsidRPr="005327FE">
        <w:rPr>
          <w:b/>
          <w:bCs/>
          <w:color w:val="000000"/>
          <w:lang w:val="en-GB"/>
        </w:rPr>
        <w:t xml:space="preserve">in </w:t>
      </w:r>
      <w:r w:rsidR="001C32BC" w:rsidRPr="005327FE">
        <w:rPr>
          <w:b/>
          <w:bCs/>
          <w:color w:val="000000"/>
          <w:lang w:val="en-GB"/>
        </w:rPr>
        <w:t xml:space="preserve">good </w:t>
      </w:r>
      <w:r w:rsidRPr="005327FE">
        <w:rPr>
          <w:b/>
          <w:bCs/>
          <w:color w:val="000000"/>
          <w:lang w:val="en-GB"/>
        </w:rPr>
        <w:t>English</w:t>
      </w:r>
      <w:r w:rsidRPr="005327FE">
        <w:rPr>
          <w:color w:val="000000"/>
          <w:lang w:val="en-GB"/>
        </w:rPr>
        <w:t xml:space="preserve">. All text including tables and graphics must fit into a </w:t>
      </w:r>
      <w:r w:rsidRPr="005327FE">
        <w:rPr>
          <w:color w:val="000000"/>
          <w:u w:val="single"/>
          <w:lang w:val="en-GB"/>
        </w:rPr>
        <w:t>printing box of 16 cm x 22.5 cm</w:t>
      </w:r>
      <w:r w:rsidRPr="005327FE">
        <w:rPr>
          <w:color w:val="000000"/>
          <w:lang w:val="en-GB"/>
        </w:rPr>
        <w:t xml:space="preserve"> on A4 type paper, </w:t>
      </w:r>
      <w:r w:rsidRPr="005327FE">
        <w:rPr>
          <w:b/>
          <w:bCs/>
          <w:color w:val="000000"/>
          <w:lang w:val="en-GB"/>
        </w:rPr>
        <w:t xml:space="preserve">2.5 cm left margin and 3.6 cm top margin </w:t>
      </w:r>
      <w:r w:rsidRPr="005327FE">
        <w:rPr>
          <w:color w:val="000000"/>
          <w:lang w:val="en-GB"/>
        </w:rPr>
        <w:t>(right and bottom margins adjusted for A4), Times New Roman font (</w:t>
      </w:r>
      <w:r w:rsidRPr="005327FE">
        <w:rPr>
          <w:b/>
          <w:bCs/>
          <w:color w:val="000000"/>
          <w:u w:val="single"/>
          <w:lang w:val="en-GB"/>
        </w:rPr>
        <w:t>also for font used in Excel charts, diagrams or figures</w:t>
      </w:r>
      <w:r w:rsidRPr="005327FE">
        <w:rPr>
          <w:color w:val="000000"/>
          <w:lang w:val="en-GB"/>
        </w:rPr>
        <w:t xml:space="preserve">). No part of the paper to be reproduced should appear out of the printing box. The final pages of the proceedings will be reproduced at a factor size of 0.8, thus resulting in a final printing area of 12.8 cm x 18.0 cm. The authors should pay attention to the thickness of lines in graphics, which should not be less than 0.15 mm at the final size of the paper, for being visible in the final pdf file, used for printing the proceedings. The paper including figures, tables and references must have a minimum length of 4 pages and must not exceed </w:t>
      </w:r>
      <w:r w:rsidRPr="005327FE">
        <w:rPr>
          <w:b/>
          <w:bCs/>
          <w:color w:val="000000"/>
          <w:lang w:val="en-GB"/>
        </w:rPr>
        <w:t>8 pages</w:t>
      </w:r>
      <w:r w:rsidRPr="005327FE">
        <w:rPr>
          <w:color w:val="000000"/>
          <w:lang w:val="en-GB"/>
        </w:rPr>
        <w:t>.</w:t>
      </w:r>
    </w:p>
    <w:p w:rsidR="000F0A56" w:rsidRPr="005327FE" w:rsidRDefault="000F0A56">
      <w:pPr>
        <w:pStyle w:val="Heading1"/>
        <w:rPr>
          <w:color w:val="000000"/>
        </w:rPr>
      </w:pPr>
      <w:r w:rsidRPr="005327FE">
        <w:rPr>
          <w:color w:val="000000"/>
        </w:rPr>
        <w:t>3.</w:t>
      </w:r>
      <w:r w:rsidRPr="005327FE">
        <w:rPr>
          <w:color w:val="000000"/>
        </w:rPr>
        <w:tab/>
        <w:t>Title, authors, affiliation</w:t>
      </w:r>
    </w:p>
    <w:p w:rsidR="000F0A56" w:rsidRPr="005327FE" w:rsidRDefault="000F0A56">
      <w:pPr>
        <w:pStyle w:val="paragraph"/>
        <w:rPr>
          <w:color w:val="000000"/>
          <w:lang w:val="en-GB"/>
        </w:rPr>
      </w:pPr>
      <w:r w:rsidRPr="005327FE">
        <w:rPr>
          <w:color w:val="000000"/>
          <w:lang w:val="en-GB"/>
        </w:rPr>
        <w:t>The page one of the paper starts with the title of the paper, the authors, affiliation, the Abstract</w:t>
      </w:r>
      <w:r w:rsidR="001C32BC" w:rsidRPr="005327FE">
        <w:rPr>
          <w:color w:val="000000"/>
          <w:lang w:val="en-GB"/>
        </w:rPr>
        <w:t xml:space="preserve"> and keywords</w:t>
      </w:r>
      <w:r w:rsidRPr="005327FE">
        <w:rPr>
          <w:color w:val="000000"/>
          <w:lang w:val="en-GB"/>
        </w:rPr>
        <w:t>. The first line of the title is located 2 cm (60 points) from the top of the printing box.</w:t>
      </w:r>
    </w:p>
    <w:p w:rsidR="000F0A56" w:rsidRPr="005327FE" w:rsidRDefault="000F0A56">
      <w:pPr>
        <w:pStyle w:val="Heading2"/>
        <w:rPr>
          <w:color w:val="000000"/>
        </w:rPr>
      </w:pPr>
      <w:r w:rsidRPr="005327FE">
        <w:rPr>
          <w:color w:val="000000"/>
        </w:rPr>
        <w:t>3.1</w:t>
      </w:r>
      <w:r w:rsidRPr="005327FE">
        <w:rPr>
          <w:color w:val="000000"/>
        </w:rPr>
        <w:tab/>
        <w:t>Title</w:t>
      </w:r>
    </w:p>
    <w:p w:rsidR="000F0A56" w:rsidRPr="005327FE" w:rsidRDefault="000F0A56">
      <w:pPr>
        <w:pStyle w:val="paragraph"/>
        <w:rPr>
          <w:color w:val="000000"/>
          <w:lang w:val="en-GB"/>
        </w:rPr>
      </w:pPr>
      <w:r w:rsidRPr="005327FE">
        <w:rPr>
          <w:color w:val="000000"/>
          <w:lang w:val="en-GB"/>
        </w:rPr>
        <w:t>The title should be written left aligned, in 14 </w:t>
      </w:r>
      <w:proofErr w:type="spellStart"/>
      <w:r w:rsidRPr="005327FE">
        <w:rPr>
          <w:color w:val="000000"/>
          <w:lang w:val="en-GB"/>
        </w:rPr>
        <w:t>pt</w:t>
      </w:r>
      <w:proofErr w:type="spellEnd"/>
      <w:r w:rsidRPr="005327FE">
        <w:rPr>
          <w:color w:val="000000"/>
          <w:lang w:val="en-GB"/>
        </w:rPr>
        <w:t xml:space="preserve">, boldface Times New Roman, all capital letters. It should be single spaced if the title is more than </w:t>
      </w:r>
      <w:proofErr w:type="gramStart"/>
      <w:r w:rsidRPr="005327FE">
        <w:rPr>
          <w:color w:val="000000"/>
          <w:lang w:val="en-GB"/>
        </w:rPr>
        <w:t>one line</w:t>
      </w:r>
      <w:proofErr w:type="gramEnd"/>
      <w:r w:rsidRPr="005327FE">
        <w:rPr>
          <w:color w:val="000000"/>
          <w:lang w:val="en-GB"/>
        </w:rPr>
        <w:t xml:space="preserve"> long. </w:t>
      </w:r>
    </w:p>
    <w:p w:rsidR="000F0A56" w:rsidRPr="005327FE" w:rsidRDefault="000F0A56">
      <w:pPr>
        <w:pStyle w:val="Heading2"/>
        <w:rPr>
          <w:color w:val="000000"/>
        </w:rPr>
      </w:pPr>
      <w:r w:rsidRPr="005327FE">
        <w:rPr>
          <w:color w:val="000000"/>
        </w:rPr>
        <w:t>3.2</w:t>
      </w:r>
      <w:r w:rsidRPr="005327FE">
        <w:rPr>
          <w:color w:val="000000"/>
        </w:rPr>
        <w:tab/>
        <w:t>Author (s)</w:t>
      </w:r>
    </w:p>
    <w:p w:rsidR="000F0A56" w:rsidRPr="005327FE" w:rsidRDefault="000F0A56">
      <w:pPr>
        <w:pStyle w:val="paragraph"/>
        <w:rPr>
          <w:color w:val="000000"/>
          <w:lang w:val="en-GB"/>
        </w:rPr>
      </w:pPr>
      <w:r w:rsidRPr="005327FE">
        <w:rPr>
          <w:color w:val="000000"/>
          <w:lang w:val="en-GB"/>
        </w:rPr>
        <w:t>The author's name should include first name, middle initial and surname. It should be written left aligned, in 12 pt boldface Times (New) Roman, 12 pt below the title.</w:t>
      </w:r>
    </w:p>
    <w:p w:rsidR="000F0A56" w:rsidRPr="005327FE" w:rsidRDefault="000F0A56">
      <w:pPr>
        <w:pStyle w:val="Heading2"/>
        <w:rPr>
          <w:color w:val="000000"/>
        </w:rPr>
      </w:pPr>
      <w:r w:rsidRPr="005327FE">
        <w:rPr>
          <w:color w:val="000000"/>
        </w:rPr>
        <w:t>3.3</w:t>
      </w:r>
      <w:r w:rsidRPr="005327FE">
        <w:rPr>
          <w:color w:val="000000"/>
        </w:rPr>
        <w:tab/>
        <w:t>Affiliation</w:t>
      </w:r>
    </w:p>
    <w:p w:rsidR="000F0A56" w:rsidRPr="005327FE" w:rsidRDefault="000F0A56">
      <w:pPr>
        <w:pStyle w:val="paragraph"/>
        <w:rPr>
          <w:color w:val="000000"/>
          <w:lang w:val="en-GB"/>
        </w:rPr>
      </w:pPr>
      <w:r w:rsidRPr="005327FE">
        <w:rPr>
          <w:color w:val="000000"/>
          <w:lang w:val="en-GB"/>
        </w:rPr>
        <w:t>Author's affiliation should be written left aligned, in 12 </w:t>
      </w:r>
      <w:proofErr w:type="spellStart"/>
      <w:r w:rsidRPr="005327FE">
        <w:rPr>
          <w:color w:val="000000"/>
          <w:lang w:val="en-GB"/>
        </w:rPr>
        <w:t>pt</w:t>
      </w:r>
      <w:proofErr w:type="spellEnd"/>
      <w:r w:rsidRPr="005327FE">
        <w:rPr>
          <w:color w:val="000000"/>
          <w:lang w:val="en-GB"/>
        </w:rPr>
        <w:t xml:space="preserve"> Times New Roman, 12 </w:t>
      </w:r>
      <w:proofErr w:type="spellStart"/>
      <w:r w:rsidRPr="005327FE">
        <w:rPr>
          <w:color w:val="000000"/>
          <w:lang w:val="en-GB"/>
        </w:rPr>
        <w:t>pt</w:t>
      </w:r>
      <w:proofErr w:type="spellEnd"/>
      <w:r w:rsidRPr="005327FE">
        <w:rPr>
          <w:color w:val="000000"/>
          <w:lang w:val="en-GB"/>
        </w:rPr>
        <w:t xml:space="preserve"> below the list of authors. A 12 pt space should separate two different affiliations.</w:t>
      </w:r>
    </w:p>
    <w:p w:rsidR="000F0A56" w:rsidRPr="005327FE" w:rsidRDefault="000F0A56">
      <w:pPr>
        <w:pStyle w:val="Heading2"/>
        <w:rPr>
          <w:color w:val="000000"/>
        </w:rPr>
      </w:pPr>
      <w:r w:rsidRPr="005327FE">
        <w:rPr>
          <w:color w:val="000000"/>
        </w:rPr>
        <w:t>3.4</w:t>
      </w:r>
      <w:r w:rsidRPr="005327FE">
        <w:rPr>
          <w:color w:val="000000"/>
        </w:rPr>
        <w:tab/>
        <w:t>Abstract</w:t>
      </w:r>
    </w:p>
    <w:p w:rsidR="000F0A56" w:rsidRPr="005327FE" w:rsidRDefault="000F0A56">
      <w:pPr>
        <w:pStyle w:val="paragraph"/>
        <w:rPr>
          <w:color w:val="000000"/>
          <w:lang w:val="en-GB"/>
        </w:rPr>
      </w:pPr>
      <w:r w:rsidRPr="005327FE">
        <w:rPr>
          <w:color w:val="000000"/>
          <w:lang w:val="en-GB"/>
        </w:rPr>
        <w:t>Use 12 </w:t>
      </w:r>
      <w:proofErr w:type="spellStart"/>
      <w:r w:rsidRPr="005327FE">
        <w:rPr>
          <w:color w:val="000000"/>
          <w:lang w:val="en-GB"/>
        </w:rPr>
        <w:t>pt</w:t>
      </w:r>
      <w:proofErr w:type="spellEnd"/>
      <w:r w:rsidRPr="005327FE">
        <w:rPr>
          <w:color w:val="000000"/>
          <w:lang w:val="en-GB"/>
        </w:rPr>
        <w:t xml:space="preserve"> Times New Roman for the abstract. The word Abstract must be set in Times New Roman 12 boldface, not italicized. The abstract text should be justified and separated 12 pt from the keywords, as shown in the previous page of these instructions. The abstract should neither be too short nor exceed the first page of the paper.</w:t>
      </w:r>
    </w:p>
    <w:p w:rsidR="000F0A56" w:rsidRPr="005327FE" w:rsidRDefault="000F0A56">
      <w:pPr>
        <w:pStyle w:val="Heading1"/>
        <w:rPr>
          <w:color w:val="000000"/>
        </w:rPr>
      </w:pPr>
      <w:r w:rsidRPr="005327FE">
        <w:rPr>
          <w:color w:val="000000"/>
        </w:rPr>
        <w:t>4.</w:t>
      </w:r>
      <w:r w:rsidRPr="005327FE">
        <w:rPr>
          <w:color w:val="000000"/>
        </w:rPr>
        <w:tab/>
        <w:t>Headings</w:t>
      </w:r>
    </w:p>
    <w:p w:rsidR="000F0A56" w:rsidRPr="005327FE" w:rsidRDefault="000F0A56">
      <w:pPr>
        <w:pStyle w:val="Heading2"/>
        <w:rPr>
          <w:color w:val="000000"/>
        </w:rPr>
      </w:pPr>
      <w:r w:rsidRPr="005327FE">
        <w:rPr>
          <w:color w:val="000000"/>
        </w:rPr>
        <w:t>4.1</w:t>
      </w:r>
      <w:r w:rsidRPr="005327FE">
        <w:rPr>
          <w:color w:val="000000"/>
        </w:rPr>
        <w:tab/>
        <w:t>Main headings</w:t>
      </w:r>
    </w:p>
    <w:p w:rsidR="000F0A56" w:rsidRPr="005327FE" w:rsidRDefault="000F0A56">
      <w:pPr>
        <w:pStyle w:val="paragraph"/>
        <w:rPr>
          <w:color w:val="000000"/>
          <w:lang w:val="en-GB"/>
        </w:rPr>
      </w:pPr>
      <w:r w:rsidRPr="005327FE">
        <w:rPr>
          <w:color w:val="000000"/>
          <w:lang w:val="en-GB"/>
        </w:rPr>
        <w:t>The main headings should be written left aligned, in 12 pt, boldface in capital. There should be a 12 pt space before and 6pt after the main headings.</w:t>
      </w:r>
    </w:p>
    <w:p w:rsidR="000F0A56" w:rsidRPr="005327FE" w:rsidRDefault="000F0A56">
      <w:pPr>
        <w:pStyle w:val="Heading2"/>
        <w:rPr>
          <w:color w:val="000000"/>
        </w:rPr>
      </w:pPr>
      <w:r w:rsidRPr="005327FE">
        <w:rPr>
          <w:color w:val="000000"/>
        </w:rPr>
        <w:t>4.2</w:t>
      </w:r>
      <w:r w:rsidRPr="005327FE">
        <w:rPr>
          <w:color w:val="000000"/>
        </w:rPr>
        <w:tab/>
        <w:t>Secondary headings</w:t>
      </w:r>
    </w:p>
    <w:p w:rsidR="000F0A56" w:rsidRPr="005327FE" w:rsidRDefault="000F0A56">
      <w:pPr>
        <w:pStyle w:val="paragraph"/>
        <w:rPr>
          <w:color w:val="000000"/>
          <w:lang w:val="en-GB"/>
        </w:rPr>
      </w:pPr>
      <w:r w:rsidRPr="005327FE">
        <w:rPr>
          <w:color w:val="000000"/>
          <w:lang w:val="en-GB"/>
        </w:rPr>
        <w:t>Secondary headings should be written left aligned, 12 </w:t>
      </w:r>
      <w:proofErr w:type="spellStart"/>
      <w:r w:rsidRPr="005327FE">
        <w:rPr>
          <w:color w:val="000000"/>
          <w:lang w:val="en-GB"/>
        </w:rPr>
        <w:t>pt</w:t>
      </w:r>
      <w:proofErr w:type="spellEnd"/>
      <w:r w:rsidRPr="005327FE">
        <w:rPr>
          <w:color w:val="000000"/>
          <w:lang w:val="en-GB"/>
        </w:rPr>
        <w:t>, boldface Times New Roman, with an initial capital for first word only. There should be a 12 pt space before and 0 pt after the secondary headings.</w:t>
      </w:r>
    </w:p>
    <w:p w:rsidR="000F0A56" w:rsidRPr="005327FE" w:rsidRDefault="000F0A56">
      <w:pPr>
        <w:pStyle w:val="Heading1"/>
        <w:rPr>
          <w:color w:val="000000"/>
        </w:rPr>
      </w:pPr>
      <w:r w:rsidRPr="005327FE">
        <w:rPr>
          <w:color w:val="000000"/>
        </w:rPr>
        <w:lastRenderedPageBreak/>
        <w:t>5.</w:t>
      </w:r>
      <w:r w:rsidRPr="005327FE">
        <w:rPr>
          <w:color w:val="000000"/>
        </w:rPr>
        <w:tab/>
        <w:t>Text</w:t>
      </w:r>
    </w:p>
    <w:p w:rsidR="000F0A56" w:rsidRPr="005327FE" w:rsidRDefault="000F0A56">
      <w:pPr>
        <w:pStyle w:val="paragraph"/>
        <w:rPr>
          <w:color w:val="000000"/>
          <w:lang w:val="en-GB"/>
        </w:rPr>
      </w:pPr>
      <w:r w:rsidRPr="005327FE">
        <w:rPr>
          <w:color w:val="000000"/>
          <w:lang w:val="en-GB"/>
        </w:rPr>
        <w:t>The normal text should be written single-spaced, justified, using 12 </w:t>
      </w:r>
      <w:proofErr w:type="spellStart"/>
      <w:r w:rsidRPr="005327FE">
        <w:rPr>
          <w:color w:val="000000"/>
          <w:lang w:val="en-GB"/>
        </w:rPr>
        <w:t>pt</w:t>
      </w:r>
      <w:proofErr w:type="spellEnd"/>
      <w:r w:rsidRPr="005327FE">
        <w:rPr>
          <w:color w:val="000000"/>
          <w:lang w:val="en-GB"/>
        </w:rPr>
        <w:t xml:space="preserve"> Times New Roman in one column. The first line of each paragraph must be indented 0.5 cm. There is not inter-paragraph spacing.</w:t>
      </w:r>
    </w:p>
    <w:p w:rsidR="000F0A56" w:rsidRPr="005327FE" w:rsidRDefault="000F0A56">
      <w:pPr>
        <w:pStyle w:val="Heading1"/>
        <w:rPr>
          <w:color w:val="000000"/>
        </w:rPr>
      </w:pPr>
      <w:r w:rsidRPr="005327FE">
        <w:rPr>
          <w:color w:val="000000"/>
        </w:rPr>
        <w:t>6.</w:t>
      </w:r>
      <w:r w:rsidRPr="005327FE">
        <w:rPr>
          <w:color w:val="000000"/>
        </w:rPr>
        <w:tab/>
        <w:t>Page numbers</w:t>
      </w:r>
    </w:p>
    <w:p w:rsidR="000F0A56" w:rsidRPr="005327FE" w:rsidRDefault="000F0A56">
      <w:pPr>
        <w:pStyle w:val="paragraph"/>
        <w:rPr>
          <w:color w:val="000000"/>
          <w:lang w:val="en-GB"/>
        </w:rPr>
      </w:pPr>
      <w:r w:rsidRPr="005327FE">
        <w:rPr>
          <w:color w:val="000000"/>
          <w:lang w:val="en-GB"/>
        </w:rPr>
        <w:t xml:space="preserve">In case a </w:t>
      </w:r>
      <w:r w:rsidR="001C32BC" w:rsidRPr="005327FE">
        <w:rPr>
          <w:color w:val="000000"/>
          <w:lang w:val="en-GB"/>
        </w:rPr>
        <w:t xml:space="preserve">digital version of the Proceeding </w:t>
      </w:r>
      <w:r w:rsidRPr="005327FE">
        <w:rPr>
          <w:color w:val="000000"/>
          <w:lang w:val="en-GB"/>
        </w:rPr>
        <w:t xml:space="preserve">is prepared, a paper will be found by the author's name or using the keywords. Page numbering is unnecessary for this purpose. </w:t>
      </w:r>
      <w:proofErr w:type="gramStart"/>
      <w:r w:rsidRPr="005327FE">
        <w:rPr>
          <w:color w:val="000000"/>
          <w:lang w:val="en-GB"/>
        </w:rPr>
        <w:t>However</w:t>
      </w:r>
      <w:proofErr w:type="gramEnd"/>
      <w:r w:rsidRPr="005327FE">
        <w:rPr>
          <w:color w:val="000000"/>
          <w:lang w:val="en-GB"/>
        </w:rPr>
        <w:t xml:space="preserve"> in any case, in order to organize the paper and for final control, it is requested to number the pages. Write the page number right aligned at the bottom of each page, with 12 </w:t>
      </w:r>
      <w:proofErr w:type="spellStart"/>
      <w:r w:rsidRPr="005327FE">
        <w:rPr>
          <w:color w:val="000000"/>
          <w:lang w:val="en-GB"/>
        </w:rPr>
        <w:t>pt</w:t>
      </w:r>
      <w:proofErr w:type="spellEnd"/>
      <w:r w:rsidRPr="005327FE">
        <w:rPr>
          <w:color w:val="000000"/>
          <w:lang w:val="en-GB"/>
        </w:rPr>
        <w:t xml:space="preserve"> Times New Roman. </w:t>
      </w:r>
    </w:p>
    <w:p w:rsidR="000F0A56" w:rsidRPr="005327FE" w:rsidRDefault="000F0A56">
      <w:pPr>
        <w:pStyle w:val="paragraph"/>
        <w:rPr>
          <w:color w:val="000000"/>
          <w:lang w:val="en-GB"/>
        </w:rPr>
      </w:pPr>
    </w:p>
    <w:p w:rsidR="000F0A56" w:rsidRPr="005327FE" w:rsidRDefault="000F0A56">
      <w:pPr>
        <w:pStyle w:val="paragraph"/>
        <w:rPr>
          <w:color w:val="000000"/>
          <w:lang w:val="en-GB"/>
        </w:rPr>
      </w:pPr>
      <w:r w:rsidRPr="005327FE">
        <w:rPr>
          <w:color w:val="000000"/>
          <w:lang w:val="en-GB"/>
        </w:rPr>
        <w:t>Note: Page numbers are not included in the printing box.</w:t>
      </w:r>
    </w:p>
    <w:p w:rsidR="000F0A56" w:rsidRPr="005327FE" w:rsidRDefault="000F0A56">
      <w:pPr>
        <w:pStyle w:val="Heading1"/>
        <w:rPr>
          <w:color w:val="000000"/>
        </w:rPr>
      </w:pPr>
      <w:r w:rsidRPr="005327FE">
        <w:rPr>
          <w:color w:val="000000"/>
        </w:rPr>
        <w:t>7.</w:t>
      </w:r>
      <w:r w:rsidRPr="005327FE">
        <w:rPr>
          <w:color w:val="000000"/>
        </w:rPr>
        <w:tab/>
        <w:t>Tables</w:t>
      </w:r>
    </w:p>
    <w:p w:rsidR="000F0A56" w:rsidRPr="005327FE" w:rsidRDefault="000F0A56">
      <w:pPr>
        <w:pStyle w:val="paragraph"/>
        <w:rPr>
          <w:color w:val="000000"/>
          <w:lang w:val="en-GB"/>
        </w:rPr>
      </w:pPr>
      <w:r w:rsidRPr="005327FE">
        <w:rPr>
          <w:color w:val="000000"/>
          <w:lang w:val="en-GB"/>
        </w:rPr>
        <w:t xml:space="preserve">Keep tables simple. Range tables and table headings left. Do not spread tables out across the page. Type the table number and title immediately above the table. All tables should be numbered consecutively and captioned, the caption should be 12 pt Times (New) Roman, upper and </w:t>
      </w:r>
      <w:proofErr w:type="gramStart"/>
      <w:r w:rsidRPr="005327FE">
        <w:rPr>
          <w:color w:val="000000"/>
          <w:lang w:val="en-GB"/>
        </w:rPr>
        <w:t>lower case</w:t>
      </w:r>
      <w:proofErr w:type="gramEnd"/>
      <w:r w:rsidRPr="005327FE">
        <w:rPr>
          <w:color w:val="000000"/>
          <w:lang w:val="en-GB"/>
        </w:rPr>
        <w:t xml:space="preserve"> letters.</w:t>
      </w:r>
    </w:p>
    <w:p w:rsidR="000F0A56" w:rsidRPr="005327FE" w:rsidRDefault="000F0A56">
      <w:pPr>
        <w:pStyle w:val="Text"/>
        <w:rPr>
          <w:color w:val="000000"/>
        </w:rPr>
      </w:pPr>
    </w:p>
    <w:p w:rsidR="000F0A56" w:rsidRPr="005327FE" w:rsidRDefault="000F0A56">
      <w:pPr>
        <w:pStyle w:val="Text"/>
        <w:rPr>
          <w:color w:val="000000"/>
        </w:rPr>
      </w:pPr>
      <w:r w:rsidRPr="005327FE">
        <w:rPr>
          <w:color w:val="000000"/>
        </w:rPr>
        <w:t>Table 1: Example of construction of a table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8"/>
        <w:gridCol w:w="709"/>
        <w:gridCol w:w="709"/>
      </w:tblGrid>
      <w:tr w:rsidR="000F0A56" w:rsidRPr="005327FE">
        <w:trPr>
          <w:cantSplit/>
          <w:tblHeader/>
        </w:trPr>
        <w:tc>
          <w:tcPr>
            <w:tcW w:w="708"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C11</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C12</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C13</w:t>
            </w:r>
          </w:p>
        </w:tc>
      </w:tr>
      <w:tr w:rsidR="000F0A56" w:rsidRPr="005327FE">
        <w:trPr>
          <w:cantSplit/>
          <w:tblHeader/>
        </w:trPr>
        <w:tc>
          <w:tcPr>
            <w:tcW w:w="708"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C21</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C22</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C23</w:t>
            </w:r>
          </w:p>
        </w:tc>
      </w:tr>
      <w:tr w:rsidR="000F0A56" w:rsidRPr="005327FE">
        <w:trPr>
          <w:cantSplit/>
          <w:tblHeader/>
        </w:trPr>
        <w:tc>
          <w:tcPr>
            <w:tcW w:w="708"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C31</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C32</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C33</w:t>
            </w:r>
          </w:p>
        </w:tc>
      </w:tr>
      <w:tr w:rsidR="000F0A56" w:rsidRPr="005327FE">
        <w:trPr>
          <w:cantSplit/>
          <w:tblHeader/>
        </w:trPr>
        <w:tc>
          <w:tcPr>
            <w:tcW w:w="708"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C41</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C42</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C43</w:t>
            </w:r>
          </w:p>
        </w:tc>
      </w:tr>
      <w:tr w:rsidR="000F0A56" w:rsidRPr="005327FE">
        <w:trPr>
          <w:cantSplit/>
        </w:trPr>
        <w:tc>
          <w:tcPr>
            <w:tcW w:w="708"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C51</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C52</w:t>
            </w:r>
          </w:p>
        </w:tc>
        <w:tc>
          <w:tcPr>
            <w:tcW w:w="709" w:type="dxa"/>
            <w:tcBorders>
              <w:top w:val="single" w:sz="4" w:space="0" w:color="auto"/>
              <w:left w:val="single" w:sz="4" w:space="0" w:color="auto"/>
              <w:bottom w:val="single" w:sz="4" w:space="0" w:color="auto"/>
              <w:right w:val="single" w:sz="4" w:space="0" w:color="auto"/>
            </w:tcBorders>
          </w:tcPr>
          <w:p w:rsidR="000F0A56" w:rsidRPr="005327FE" w:rsidRDefault="000F0A56">
            <w:pPr>
              <w:pStyle w:val="Text"/>
              <w:rPr>
                <w:color w:val="000000"/>
              </w:rPr>
            </w:pPr>
            <w:r w:rsidRPr="005327FE">
              <w:rPr>
                <w:color w:val="000000"/>
              </w:rPr>
              <w:t>C53</w:t>
            </w:r>
          </w:p>
        </w:tc>
      </w:tr>
    </w:tbl>
    <w:p w:rsidR="000F0A56" w:rsidRPr="005327FE" w:rsidRDefault="000F0A56">
      <w:pPr>
        <w:pStyle w:val="paragraph"/>
        <w:rPr>
          <w:color w:val="000000"/>
          <w:lang w:val="en-GB"/>
        </w:rPr>
      </w:pPr>
    </w:p>
    <w:p w:rsidR="000F0A56" w:rsidRPr="005327FE" w:rsidRDefault="000F0A56">
      <w:pPr>
        <w:pStyle w:val="paragraph"/>
        <w:rPr>
          <w:color w:val="000000"/>
          <w:lang w:val="en-GB"/>
        </w:rPr>
      </w:pPr>
      <w:r w:rsidRPr="005327FE">
        <w:rPr>
          <w:color w:val="000000"/>
          <w:lang w:val="en-GB"/>
        </w:rPr>
        <w:t>A 6pt space should separate the table from the caption, and a 12 pt space should separate the table from the surrounding text.</w:t>
      </w:r>
    </w:p>
    <w:p w:rsidR="000F0A56" w:rsidRPr="005327FE" w:rsidRDefault="000F0A56">
      <w:pPr>
        <w:pStyle w:val="Heading1"/>
        <w:rPr>
          <w:color w:val="000000"/>
        </w:rPr>
      </w:pPr>
      <w:r w:rsidRPr="005327FE">
        <w:rPr>
          <w:color w:val="000000"/>
        </w:rPr>
        <w:t>8.</w:t>
      </w:r>
      <w:r w:rsidRPr="005327FE">
        <w:rPr>
          <w:color w:val="000000"/>
        </w:rPr>
        <w:tab/>
        <w:t>Equations and units</w:t>
      </w:r>
    </w:p>
    <w:p w:rsidR="000F0A56" w:rsidRPr="005327FE" w:rsidRDefault="000F0A56">
      <w:pPr>
        <w:pStyle w:val="paragraph"/>
        <w:rPr>
          <w:color w:val="000000"/>
          <w:lang w:val="en-GB"/>
        </w:rPr>
      </w:pPr>
      <w:r w:rsidRPr="005327FE">
        <w:rPr>
          <w:color w:val="000000"/>
          <w:lang w:val="en-GB"/>
        </w:rPr>
        <w:t xml:space="preserve">A displayed equation is numbered, using Arabic numbers in parentheses. It should be left aligned, leaving a 6pt space above and below to separate it from the surrounding text. </w:t>
      </w:r>
      <w:r w:rsidRPr="005327FE">
        <w:rPr>
          <w:color w:val="000000"/>
          <w:szCs w:val="22"/>
          <w:lang w:val="en-GB"/>
        </w:rPr>
        <w:t xml:space="preserve">Number each equation between parentheses on the </w:t>
      </w:r>
      <w:proofErr w:type="gramStart"/>
      <w:r w:rsidRPr="005327FE">
        <w:rPr>
          <w:color w:val="000000"/>
          <w:szCs w:val="22"/>
          <w:lang w:val="en-GB"/>
        </w:rPr>
        <w:t>far right</w:t>
      </w:r>
      <w:proofErr w:type="gramEnd"/>
      <w:r w:rsidRPr="005327FE">
        <w:rPr>
          <w:color w:val="000000"/>
          <w:szCs w:val="22"/>
          <w:lang w:val="en-GB"/>
        </w:rPr>
        <w:t xml:space="preserve"> margin. </w:t>
      </w:r>
      <w:r w:rsidRPr="005327FE">
        <w:rPr>
          <w:color w:val="000000"/>
          <w:szCs w:val="22"/>
        </w:rPr>
        <w:t xml:space="preserve">Use SI </w:t>
      </w:r>
      <w:proofErr w:type="spellStart"/>
      <w:r w:rsidRPr="005327FE">
        <w:rPr>
          <w:color w:val="000000"/>
          <w:szCs w:val="22"/>
        </w:rPr>
        <w:t>units</w:t>
      </w:r>
      <w:proofErr w:type="spellEnd"/>
      <w:r w:rsidRPr="005327FE">
        <w:rPr>
          <w:color w:val="000000"/>
          <w:szCs w:val="22"/>
        </w:rPr>
        <w:t xml:space="preserve">. </w:t>
      </w:r>
      <w:r w:rsidRPr="005327FE">
        <w:rPr>
          <w:color w:val="000000"/>
          <w:szCs w:val="22"/>
          <w:lang w:val="en-GB"/>
        </w:rPr>
        <w:t>Use correct abbreviations for units ("%" and not "percent").</w:t>
      </w:r>
    </w:p>
    <w:p w:rsidR="000F0A56" w:rsidRPr="005327FE" w:rsidRDefault="000F0A56">
      <w:pPr>
        <w:rPr>
          <w:color w:val="000000"/>
          <w:lang w:val="en-GB"/>
        </w:rPr>
      </w:pPr>
      <w:r w:rsidRPr="005327FE">
        <w:rPr>
          <w:color w:val="000000"/>
          <w:lang w:val="en-GB"/>
        </w:rPr>
        <w:t>The following example is a single line equation:</w:t>
      </w:r>
    </w:p>
    <w:tbl>
      <w:tblPr>
        <w:tblW w:w="0" w:type="auto"/>
        <w:tblLayout w:type="fixed"/>
        <w:tblCellMar>
          <w:left w:w="70" w:type="dxa"/>
          <w:right w:w="70" w:type="dxa"/>
        </w:tblCellMar>
        <w:tblLook w:val="0000" w:firstRow="0" w:lastRow="0" w:firstColumn="0" w:lastColumn="0" w:noHBand="0" w:noVBand="0"/>
      </w:tblPr>
      <w:tblGrid>
        <w:gridCol w:w="8434"/>
        <w:gridCol w:w="776"/>
      </w:tblGrid>
      <w:tr w:rsidR="000F0A56" w:rsidRPr="005327FE">
        <w:trPr>
          <w:cantSplit/>
        </w:trPr>
        <w:tc>
          <w:tcPr>
            <w:tcW w:w="8434" w:type="dxa"/>
            <w:tcBorders>
              <w:top w:val="nil"/>
              <w:left w:val="nil"/>
              <w:bottom w:val="nil"/>
              <w:right w:val="nil"/>
            </w:tcBorders>
          </w:tcPr>
          <w:p w:rsidR="000F0A56" w:rsidRPr="005327FE" w:rsidRDefault="000F0A56">
            <w:pPr>
              <w:pStyle w:val="Text"/>
              <w:rPr>
                <w:color w:val="000000"/>
              </w:rPr>
            </w:pPr>
            <w:proofErr w:type="spellStart"/>
            <w:r w:rsidRPr="005327FE">
              <w:rPr>
                <w:color w:val="000000"/>
              </w:rPr>
              <w:t>Ax</w:t>
            </w:r>
            <w:proofErr w:type="spellEnd"/>
            <w:r w:rsidRPr="005327FE">
              <w:rPr>
                <w:color w:val="000000"/>
              </w:rPr>
              <w:t xml:space="preserve"> = b</w:t>
            </w:r>
          </w:p>
        </w:tc>
        <w:tc>
          <w:tcPr>
            <w:tcW w:w="776" w:type="dxa"/>
            <w:tcBorders>
              <w:top w:val="nil"/>
              <w:left w:val="nil"/>
              <w:bottom w:val="nil"/>
              <w:right w:val="nil"/>
            </w:tcBorders>
          </w:tcPr>
          <w:p w:rsidR="000F0A56" w:rsidRPr="005327FE" w:rsidRDefault="000F0A56">
            <w:pPr>
              <w:pStyle w:val="Text"/>
              <w:rPr>
                <w:color w:val="000000"/>
              </w:rPr>
            </w:pPr>
            <w:r w:rsidRPr="005327FE">
              <w:rPr>
                <w:color w:val="000000"/>
              </w:rPr>
              <w:t>(1)</w:t>
            </w:r>
          </w:p>
        </w:tc>
      </w:tr>
    </w:tbl>
    <w:p w:rsidR="000F0A56" w:rsidRPr="005327FE" w:rsidRDefault="000F0A56">
      <w:pPr>
        <w:pStyle w:val="Text"/>
        <w:rPr>
          <w:color w:val="000000"/>
        </w:rPr>
      </w:pPr>
      <w:r w:rsidRPr="005327FE">
        <w:rPr>
          <w:color w:val="000000"/>
        </w:rPr>
        <w:t>The next example is a multi-line equation:</w:t>
      </w:r>
    </w:p>
    <w:tbl>
      <w:tblPr>
        <w:tblW w:w="0" w:type="auto"/>
        <w:tblLayout w:type="fixed"/>
        <w:tblCellMar>
          <w:left w:w="70" w:type="dxa"/>
          <w:right w:w="70" w:type="dxa"/>
        </w:tblCellMar>
        <w:tblLook w:val="0000" w:firstRow="0" w:lastRow="0" w:firstColumn="0" w:lastColumn="0" w:noHBand="0" w:noVBand="0"/>
      </w:tblPr>
      <w:tblGrid>
        <w:gridCol w:w="8434"/>
        <w:gridCol w:w="776"/>
      </w:tblGrid>
      <w:tr w:rsidR="000F0A56" w:rsidRPr="005327FE">
        <w:trPr>
          <w:cantSplit/>
        </w:trPr>
        <w:tc>
          <w:tcPr>
            <w:tcW w:w="8434" w:type="dxa"/>
            <w:tcBorders>
              <w:top w:val="nil"/>
              <w:left w:val="nil"/>
              <w:bottom w:val="nil"/>
              <w:right w:val="nil"/>
            </w:tcBorders>
          </w:tcPr>
          <w:p w:rsidR="000F0A56" w:rsidRPr="005327FE" w:rsidRDefault="000F0A56">
            <w:pPr>
              <w:pStyle w:val="Text"/>
              <w:rPr>
                <w:color w:val="000000"/>
              </w:rPr>
            </w:pPr>
            <w:proofErr w:type="spellStart"/>
            <w:r w:rsidRPr="005327FE">
              <w:rPr>
                <w:color w:val="000000"/>
              </w:rPr>
              <w:t>Ax</w:t>
            </w:r>
            <w:proofErr w:type="spellEnd"/>
            <w:r w:rsidRPr="005327FE">
              <w:rPr>
                <w:color w:val="000000"/>
              </w:rPr>
              <w:t xml:space="preserve"> = b</w:t>
            </w:r>
          </w:p>
        </w:tc>
        <w:tc>
          <w:tcPr>
            <w:tcW w:w="776" w:type="dxa"/>
            <w:tcBorders>
              <w:top w:val="nil"/>
              <w:left w:val="nil"/>
              <w:bottom w:val="nil"/>
              <w:right w:val="nil"/>
            </w:tcBorders>
          </w:tcPr>
          <w:p w:rsidR="000F0A56" w:rsidRPr="005327FE" w:rsidRDefault="000F0A56">
            <w:pPr>
              <w:pStyle w:val="Text"/>
              <w:rPr>
                <w:color w:val="000000"/>
              </w:rPr>
            </w:pPr>
            <w:r w:rsidRPr="005327FE">
              <w:rPr>
                <w:color w:val="000000"/>
              </w:rPr>
              <w:t>(2)</w:t>
            </w:r>
          </w:p>
        </w:tc>
      </w:tr>
      <w:tr w:rsidR="000F0A56" w:rsidRPr="005327FE">
        <w:trPr>
          <w:cantSplit/>
        </w:trPr>
        <w:tc>
          <w:tcPr>
            <w:tcW w:w="8434" w:type="dxa"/>
            <w:tcBorders>
              <w:top w:val="nil"/>
              <w:left w:val="nil"/>
              <w:bottom w:val="nil"/>
              <w:right w:val="nil"/>
            </w:tcBorders>
          </w:tcPr>
          <w:p w:rsidR="000F0A56" w:rsidRPr="005327FE" w:rsidRDefault="000F0A56">
            <w:pPr>
              <w:pStyle w:val="Text"/>
              <w:rPr>
                <w:color w:val="000000"/>
              </w:rPr>
            </w:pPr>
            <w:proofErr w:type="spellStart"/>
            <w:r w:rsidRPr="005327FE">
              <w:rPr>
                <w:color w:val="000000"/>
              </w:rPr>
              <w:lastRenderedPageBreak/>
              <w:t>Ax</w:t>
            </w:r>
            <w:proofErr w:type="spellEnd"/>
            <w:r w:rsidRPr="005327FE">
              <w:rPr>
                <w:color w:val="000000"/>
              </w:rPr>
              <w:t xml:space="preserve"> = b</w:t>
            </w:r>
          </w:p>
        </w:tc>
        <w:tc>
          <w:tcPr>
            <w:tcW w:w="776" w:type="dxa"/>
            <w:tcBorders>
              <w:top w:val="nil"/>
              <w:left w:val="nil"/>
              <w:bottom w:val="nil"/>
              <w:right w:val="nil"/>
            </w:tcBorders>
          </w:tcPr>
          <w:p w:rsidR="000F0A56" w:rsidRPr="005327FE" w:rsidRDefault="000F0A56">
            <w:pPr>
              <w:pStyle w:val="Text"/>
              <w:rPr>
                <w:color w:val="000000"/>
              </w:rPr>
            </w:pPr>
          </w:p>
        </w:tc>
      </w:tr>
    </w:tbl>
    <w:p w:rsidR="000F0A56" w:rsidRPr="005327FE" w:rsidRDefault="000F0A56">
      <w:pPr>
        <w:pStyle w:val="Heading1"/>
        <w:rPr>
          <w:color w:val="000000"/>
        </w:rPr>
      </w:pPr>
      <w:r w:rsidRPr="005327FE">
        <w:rPr>
          <w:color w:val="000000"/>
        </w:rPr>
        <w:t>9.</w:t>
      </w:r>
      <w:r w:rsidRPr="005327FE">
        <w:rPr>
          <w:color w:val="000000"/>
        </w:rPr>
        <w:tab/>
        <w:t>Figures and photographs</w:t>
      </w:r>
    </w:p>
    <w:p w:rsidR="000F0A56" w:rsidRPr="005327FE" w:rsidRDefault="000F0A56">
      <w:pPr>
        <w:pStyle w:val="paragraph"/>
        <w:rPr>
          <w:color w:val="000000"/>
          <w:lang w:val="en-GB"/>
        </w:rPr>
      </w:pPr>
      <w:r w:rsidRPr="005327FE">
        <w:rPr>
          <w:color w:val="000000"/>
          <w:lang w:val="en-GB"/>
        </w:rPr>
        <w:t xml:space="preserve">If the author includes a photograph, figure or extract which has been published previously, the author must obtain written approval from the original publisher for it to be </w:t>
      </w:r>
      <w:proofErr w:type="gramStart"/>
      <w:r w:rsidRPr="005327FE">
        <w:rPr>
          <w:color w:val="000000"/>
          <w:lang w:val="en-GB"/>
        </w:rPr>
        <w:t>reprinted, and</w:t>
      </w:r>
      <w:proofErr w:type="gramEnd"/>
      <w:r w:rsidRPr="005327FE">
        <w:rPr>
          <w:color w:val="000000"/>
          <w:lang w:val="en-GB"/>
        </w:rPr>
        <w:t xml:space="preserve"> provide the corresponding references. All illustrations should be placed in the text near where they are first mentioned. All figures should be numbered consecutively and captioned. The caption title should be written centred, in 12 pt Times (New) Roman, with upper and </w:t>
      </w:r>
      <w:proofErr w:type="gramStart"/>
      <w:r w:rsidRPr="005327FE">
        <w:rPr>
          <w:color w:val="000000"/>
          <w:lang w:val="en-GB"/>
        </w:rPr>
        <w:t>lower case</w:t>
      </w:r>
      <w:proofErr w:type="gramEnd"/>
      <w:r w:rsidRPr="005327FE">
        <w:rPr>
          <w:color w:val="000000"/>
          <w:lang w:val="en-GB"/>
        </w:rPr>
        <w:t xml:space="preserve"> letters. Thickness of lines in diagrams: A MINIMUM OF 0.2 mm IS IMPERATIVE FOR ANY LINE OR AXIS (lines with lower values will not appear in the printed book).</w:t>
      </w:r>
    </w:p>
    <w:p w:rsidR="000F0A56" w:rsidRPr="005327FE" w:rsidRDefault="006029D7" w:rsidP="00A46517">
      <w:pPr>
        <w:pStyle w:val="paragraph"/>
        <w:jc w:val="center"/>
        <w:rPr>
          <w:color w:val="000000"/>
          <w:lang w:val="en-GB"/>
        </w:rPr>
      </w:pPr>
      <w:bookmarkStart w:id="0" w:name="_GoBack"/>
      <w:bookmarkEnd w:id="0"/>
      <w:r w:rsidRPr="006029D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224.25pt">
            <v:imagedata r:id="rId9" o:title=""/>
          </v:shape>
        </w:pict>
      </w:r>
    </w:p>
    <w:p w:rsidR="000F0A56" w:rsidRPr="005327FE" w:rsidRDefault="000F0A56">
      <w:pPr>
        <w:pStyle w:val="figurecaption"/>
        <w:rPr>
          <w:color w:val="000000"/>
          <w:lang w:val="fr-FR"/>
        </w:rPr>
      </w:pPr>
      <w:r w:rsidRPr="005327FE">
        <w:rPr>
          <w:color w:val="000000"/>
          <w:lang w:val="fr-FR"/>
        </w:rPr>
        <w:t xml:space="preserve">Figure </w:t>
      </w:r>
      <w:proofErr w:type="gramStart"/>
      <w:r w:rsidRPr="005327FE">
        <w:rPr>
          <w:color w:val="000000"/>
          <w:lang w:val="fr-FR"/>
        </w:rPr>
        <w:t>1:</w:t>
      </w:r>
      <w:proofErr w:type="gramEnd"/>
      <w:r w:rsidRPr="005327FE">
        <w:rPr>
          <w:color w:val="000000"/>
          <w:lang w:val="fr-FR"/>
        </w:rPr>
        <w:t xml:space="preserve"> Page </w:t>
      </w:r>
      <w:proofErr w:type="spellStart"/>
      <w:r w:rsidRPr="005327FE">
        <w:rPr>
          <w:color w:val="000000"/>
          <w:lang w:val="fr-FR"/>
        </w:rPr>
        <w:t>layout</w:t>
      </w:r>
      <w:proofErr w:type="spellEnd"/>
    </w:p>
    <w:p w:rsidR="000F0A56" w:rsidRPr="005327FE" w:rsidRDefault="000F0A56">
      <w:pPr>
        <w:pStyle w:val="paragraph"/>
        <w:rPr>
          <w:color w:val="000000"/>
          <w:lang w:val="en-GB"/>
        </w:rPr>
      </w:pPr>
      <w:r w:rsidRPr="005327FE">
        <w:rPr>
          <w:color w:val="000000"/>
          <w:lang w:val="en-GB"/>
        </w:rPr>
        <w:t>A 6pt space should separate the figure from the caption, and a 12 pt space should separate the upper part of the figure and the bottom of the caption from the surrounding text.</w:t>
      </w:r>
    </w:p>
    <w:p w:rsidR="000F0A56" w:rsidRPr="005327FE" w:rsidRDefault="000F0A56">
      <w:pPr>
        <w:pStyle w:val="Heading1"/>
        <w:rPr>
          <w:color w:val="000000"/>
        </w:rPr>
      </w:pPr>
      <w:r w:rsidRPr="005327FE">
        <w:rPr>
          <w:color w:val="000000"/>
        </w:rPr>
        <w:t>10.</w:t>
      </w:r>
      <w:r w:rsidRPr="005327FE">
        <w:rPr>
          <w:color w:val="000000"/>
        </w:rPr>
        <w:tab/>
        <w:t>Footnotes</w:t>
      </w:r>
    </w:p>
    <w:p w:rsidR="000F0A56" w:rsidRPr="005327FE" w:rsidRDefault="000F0A56">
      <w:pPr>
        <w:pStyle w:val="paragraph"/>
        <w:rPr>
          <w:color w:val="000000"/>
          <w:lang w:val="en-GB"/>
        </w:rPr>
      </w:pPr>
      <w:r w:rsidRPr="005327FE">
        <w:rPr>
          <w:color w:val="000000"/>
          <w:lang w:val="en-GB"/>
        </w:rPr>
        <w:t xml:space="preserve">Avoid footnotes if possible. If you must sparingly use them, please be sure that they are typed within the margins specified above. </w:t>
      </w:r>
    </w:p>
    <w:p w:rsidR="000F0A56" w:rsidRPr="005327FE" w:rsidRDefault="000F0A56">
      <w:pPr>
        <w:pStyle w:val="Heading1"/>
        <w:rPr>
          <w:color w:val="000000"/>
        </w:rPr>
      </w:pPr>
      <w:r w:rsidRPr="005327FE">
        <w:rPr>
          <w:color w:val="000000"/>
        </w:rPr>
        <w:t>11.</w:t>
      </w:r>
      <w:r w:rsidRPr="005327FE">
        <w:rPr>
          <w:color w:val="000000"/>
        </w:rPr>
        <w:tab/>
        <w:t>Conclusions</w:t>
      </w:r>
    </w:p>
    <w:p w:rsidR="001C32BC" w:rsidRPr="001C32BC" w:rsidRDefault="000F0A56" w:rsidP="001C32BC">
      <w:pPr>
        <w:pStyle w:val="NormalList"/>
        <w:rPr>
          <w:color w:val="000000"/>
          <w:lang w:val="en-GB"/>
        </w:rPr>
      </w:pPr>
      <w:r w:rsidRPr="001C32BC">
        <w:rPr>
          <w:lang w:val="en-GB"/>
        </w:rPr>
        <w:t xml:space="preserve">The final Paper should be submitted electronically, </w:t>
      </w:r>
      <w:r w:rsidR="001C32BC" w:rsidRPr="001C32BC">
        <w:rPr>
          <w:lang w:val="en-GB"/>
        </w:rPr>
        <w:t>as</w:t>
      </w:r>
      <w:r w:rsidRPr="001C32BC">
        <w:rPr>
          <w:b/>
          <w:bCs/>
          <w:lang w:val="en-GB"/>
        </w:rPr>
        <w:t xml:space="preserve"> Word </w:t>
      </w:r>
      <w:r w:rsidR="001C32BC" w:rsidRPr="001C32BC">
        <w:rPr>
          <w:b/>
          <w:bCs/>
          <w:lang w:val="en-GB"/>
        </w:rPr>
        <w:t>document (.doc/.docx)</w:t>
      </w:r>
      <w:r w:rsidRPr="001C32BC">
        <w:rPr>
          <w:b/>
          <w:bCs/>
          <w:lang w:val="en-GB"/>
        </w:rPr>
        <w:t>,</w:t>
      </w:r>
      <w:r w:rsidRPr="001C32BC">
        <w:rPr>
          <w:lang w:val="en-GB"/>
        </w:rPr>
        <w:t xml:space="preserve"> </w:t>
      </w:r>
      <w:r w:rsidR="001C32BC" w:rsidRPr="001C32BC">
        <w:rPr>
          <w:color w:val="000000"/>
          <w:lang w:val="en-GB"/>
        </w:rPr>
        <w:t>through the website of paper submission system</w:t>
      </w:r>
    </w:p>
    <w:p w:rsidR="001C32BC" w:rsidRPr="001C32BC" w:rsidRDefault="00A97046" w:rsidP="001C32BC">
      <w:pPr>
        <w:pStyle w:val="NormalList"/>
        <w:numPr>
          <w:ilvl w:val="0"/>
          <w:numId w:val="0"/>
        </w:numPr>
        <w:ind w:left="567"/>
        <w:rPr>
          <w:color w:val="000000"/>
          <w:lang w:val="en-GB"/>
        </w:rPr>
      </w:pPr>
      <w:hyperlink r:id="rId10" w:history="1">
        <w:r w:rsidR="001C32BC" w:rsidRPr="001C32BC">
          <w:rPr>
            <w:rStyle w:val="Hyperlink"/>
            <w:lang w:val="en-GB"/>
          </w:rPr>
          <w:t>http://grad.hr/rilem.smss/ocs/index.php/smss/smss</w:t>
        </w:r>
      </w:hyperlink>
    </w:p>
    <w:p w:rsidR="001C32BC" w:rsidRPr="005327FE" w:rsidRDefault="000F0A56">
      <w:pPr>
        <w:pStyle w:val="NormalList"/>
        <w:rPr>
          <w:color w:val="000000"/>
          <w:lang w:val="en-GB"/>
        </w:rPr>
      </w:pPr>
      <w:r w:rsidRPr="005327FE">
        <w:rPr>
          <w:color w:val="000000"/>
          <w:lang w:val="en-GB"/>
        </w:rPr>
        <w:t>The Paper should be written following the format of the Word template for submission that can be found in the address</w:t>
      </w:r>
      <w:r w:rsidR="001C32BC" w:rsidRPr="005327FE">
        <w:rPr>
          <w:color w:val="000000"/>
          <w:lang w:val="en-GB"/>
        </w:rPr>
        <w:t xml:space="preserve"> of the conference</w:t>
      </w:r>
    </w:p>
    <w:p w:rsidR="001C32BC" w:rsidRDefault="00A97046" w:rsidP="001C32BC">
      <w:pPr>
        <w:pStyle w:val="NormalList"/>
        <w:numPr>
          <w:ilvl w:val="0"/>
          <w:numId w:val="0"/>
        </w:numPr>
        <w:ind w:left="567"/>
        <w:rPr>
          <w:color w:val="000000"/>
          <w:lang w:val="en-GB"/>
        </w:rPr>
      </w:pPr>
      <w:hyperlink r:id="rId11" w:anchor="submit" w:history="1">
        <w:r w:rsidR="005019AE" w:rsidRPr="00E43932">
          <w:rPr>
            <w:rStyle w:val="Hyperlink"/>
            <w:lang w:val="en-GB"/>
          </w:rPr>
          <w:t>http://grad.hr/rilem.smss/call-for-papers/#submit</w:t>
        </w:r>
      </w:hyperlink>
    </w:p>
    <w:p w:rsidR="001C32BC" w:rsidRPr="005327FE" w:rsidRDefault="000F0A56">
      <w:pPr>
        <w:pStyle w:val="NormalList"/>
        <w:rPr>
          <w:color w:val="000000"/>
          <w:lang w:val="en-GB"/>
        </w:rPr>
      </w:pPr>
      <w:r w:rsidRPr="005327FE">
        <w:rPr>
          <w:color w:val="000000"/>
          <w:lang w:val="en-GB"/>
        </w:rPr>
        <w:t>Deadline for the submission of the</w:t>
      </w:r>
      <w:r w:rsidR="001C32BC" w:rsidRPr="005327FE">
        <w:rPr>
          <w:color w:val="000000"/>
          <w:lang w:val="en-GB"/>
        </w:rPr>
        <w:t xml:space="preserve"> full</w:t>
      </w:r>
      <w:r w:rsidRPr="005327FE">
        <w:rPr>
          <w:color w:val="000000"/>
          <w:lang w:val="en-GB"/>
        </w:rPr>
        <w:t xml:space="preserve"> paper is </w:t>
      </w:r>
      <w:r w:rsidR="001C32BC" w:rsidRPr="005327FE">
        <w:rPr>
          <w:color w:val="000000"/>
          <w:lang w:val="en-GB"/>
        </w:rPr>
        <w:t>1</w:t>
      </w:r>
      <w:r w:rsidR="001C32BC" w:rsidRPr="005327FE">
        <w:rPr>
          <w:color w:val="000000"/>
          <w:vertAlign w:val="superscript"/>
          <w:lang w:val="en-GB"/>
        </w:rPr>
        <w:t>st</w:t>
      </w:r>
      <w:r w:rsidR="001C32BC" w:rsidRPr="005327FE">
        <w:rPr>
          <w:color w:val="000000"/>
          <w:lang w:val="en-GB"/>
        </w:rPr>
        <w:t xml:space="preserve"> October 2018</w:t>
      </w:r>
    </w:p>
    <w:p w:rsidR="000F0A56" w:rsidRPr="005327FE" w:rsidRDefault="000F0A56">
      <w:pPr>
        <w:pStyle w:val="NormalList"/>
        <w:rPr>
          <w:color w:val="000000"/>
          <w:lang w:val="en-GB"/>
        </w:rPr>
      </w:pPr>
      <w:r w:rsidRPr="005327FE">
        <w:rPr>
          <w:color w:val="000000"/>
          <w:lang w:val="en-GB"/>
        </w:rPr>
        <w:lastRenderedPageBreak/>
        <w:t>The organizers do not commit themselves to include in the Proceedings any paper received later than the above-mentioned deadline</w:t>
      </w:r>
    </w:p>
    <w:p w:rsidR="005019AE" w:rsidRPr="005019AE" w:rsidRDefault="000F0A56" w:rsidP="005019AE">
      <w:pPr>
        <w:pStyle w:val="NormalList"/>
        <w:rPr>
          <w:color w:val="000000"/>
          <w:lang w:val="en-GB"/>
        </w:rPr>
      </w:pPr>
      <w:r w:rsidRPr="005019AE">
        <w:rPr>
          <w:color w:val="000000"/>
          <w:lang w:val="en-GB"/>
        </w:rPr>
        <w:t xml:space="preserve">At least one of the authors should register and pay </w:t>
      </w:r>
      <w:r w:rsidR="001C32BC" w:rsidRPr="005019AE">
        <w:rPr>
          <w:color w:val="000000"/>
          <w:lang w:val="en-GB"/>
        </w:rPr>
        <w:t>the</w:t>
      </w:r>
      <w:r w:rsidRPr="005019AE">
        <w:rPr>
          <w:color w:val="000000"/>
          <w:lang w:val="en-GB"/>
        </w:rPr>
        <w:t xml:space="preserve"> registration fee during the advance period (before </w:t>
      </w:r>
      <w:r w:rsidR="001C32BC" w:rsidRPr="005019AE">
        <w:rPr>
          <w:color w:val="000000"/>
          <w:lang w:val="en-GB"/>
        </w:rPr>
        <w:t>30th November 2018)</w:t>
      </w:r>
      <w:r w:rsidRPr="005019AE">
        <w:rPr>
          <w:color w:val="000000"/>
          <w:lang w:val="en-GB"/>
        </w:rPr>
        <w:t xml:space="preserve"> for their paper to be included in the final program of the Congress</w:t>
      </w:r>
      <w:r w:rsidR="001C32BC" w:rsidRPr="005019AE">
        <w:rPr>
          <w:color w:val="000000"/>
          <w:lang w:val="en-GB"/>
        </w:rPr>
        <w:t xml:space="preserve"> and in the Proceeding</w:t>
      </w:r>
      <w:r w:rsidRPr="005019AE">
        <w:rPr>
          <w:color w:val="000000"/>
          <w:lang w:val="en-GB"/>
        </w:rPr>
        <w:t>.</w:t>
      </w:r>
    </w:p>
    <w:p w:rsidR="000F0A56" w:rsidRPr="005019AE" w:rsidRDefault="000F0A56" w:rsidP="005019AE">
      <w:pPr>
        <w:pStyle w:val="NormalList"/>
        <w:rPr>
          <w:lang w:val="en-GB"/>
        </w:rPr>
      </w:pPr>
      <w:r w:rsidRPr="005019AE">
        <w:rPr>
          <w:lang w:val="en-GB"/>
        </w:rPr>
        <w:t xml:space="preserve">When sending your final paper to the Scientific Editors, be sure that you have sent back the </w:t>
      </w:r>
      <w:r w:rsidR="005019AE" w:rsidRPr="005019AE">
        <w:rPr>
          <w:lang w:val="en-GB"/>
        </w:rPr>
        <w:t>RILEM Copyright form</w:t>
      </w:r>
      <w:r w:rsidRPr="005019AE">
        <w:rPr>
          <w:lang w:val="en-GB"/>
        </w:rPr>
        <w:t xml:space="preserve"> (available on the Web site</w:t>
      </w:r>
      <w:r w:rsidR="001C32BC" w:rsidRPr="005019AE">
        <w:rPr>
          <w:lang w:val="en-GB"/>
        </w:rPr>
        <w:t xml:space="preserve"> </w:t>
      </w:r>
      <w:hyperlink r:id="rId12" w:anchor="submit" w:history="1">
        <w:r w:rsidR="005019AE" w:rsidRPr="005019AE">
          <w:rPr>
            <w:rStyle w:val="Hyperlink"/>
            <w:lang w:val="en-GB"/>
          </w:rPr>
          <w:t>http://grad.hr/rilem.smss/call-for-papers/#submit</w:t>
        </w:r>
      </w:hyperlink>
      <w:r w:rsidRPr="005019AE">
        <w:rPr>
          <w:lang w:val="en-GB"/>
        </w:rPr>
        <w:t>) duly filled with your handwritten signature (available on the site). Your paper cannot be published in the absence of this document.</w:t>
      </w:r>
    </w:p>
    <w:p w:rsidR="000F0A56" w:rsidRPr="005327FE" w:rsidRDefault="000F0A56">
      <w:pPr>
        <w:pStyle w:val="Heading1"/>
        <w:rPr>
          <w:color w:val="000000"/>
        </w:rPr>
      </w:pPr>
      <w:r w:rsidRPr="005327FE">
        <w:rPr>
          <w:color w:val="000000"/>
        </w:rPr>
        <w:t>ACKNowledgements</w:t>
      </w:r>
    </w:p>
    <w:p w:rsidR="000F0A56" w:rsidRPr="005327FE" w:rsidRDefault="000F0A56">
      <w:pPr>
        <w:pStyle w:val="paragraph"/>
        <w:rPr>
          <w:color w:val="000000"/>
          <w:lang w:val="en-GB"/>
        </w:rPr>
      </w:pPr>
      <w:r w:rsidRPr="005327FE">
        <w:rPr>
          <w:color w:val="000000"/>
          <w:lang w:val="en-GB"/>
        </w:rPr>
        <w:t>This optional heading should be inserted just before the References heading, both headings (</w:t>
      </w:r>
      <w:r w:rsidRPr="005327FE">
        <w:rPr>
          <w:caps/>
          <w:color w:val="000000"/>
          <w:lang w:val="en-GB"/>
        </w:rPr>
        <w:t>Acknowledgements</w:t>
      </w:r>
      <w:r w:rsidRPr="005327FE">
        <w:rPr>
          <w:color w:val="000000"/>
          <w:lang w:val="en-GB"/>
        </w:rPr>
        <w:t xml:space="preserve"> and </w:t>
      </w:r>
      <w:r w:rsidRPr="005327FE">
        <w:rPr>
          <w:caps/>
          <w:color w:val="000000"/>
          <w:lang w:val="en-GB"/>
        </w:rPr>
        <w:t>References</w:t>
      </w:r>
      <w:r w:rsidRPr="005327FE">
        <w:rPr>
          <w:color w:val="000000"/>
          <w:lang w:val="en-GB"/>
        </w:rPr>
        <w:t>) being in bold Times New Roman 12 </w:t>
      </w:r>
      <w:proofErr w:type="spellStart"/>
      <w:r w:rsidRPr="005327FE">
        <w:rPr>
          <w:color w:val="000000"/>
          <w:lang w:val="en-GB"/>
        </w:rPr>
        <w:t>pt</w:t>
      </w:r>
      <w:proofErr w:type="spellEnd"/>
      <w:r w:rsidRPr="005327FE">
        <w:rPr>
          <w:color w:val="000000"/>
          <w:lang w:val="en-GB"/>
        </w:rPr>
        <w:t>, without numbering.</w:t>
      </w:r>
    </w:p>
    <w:p w:rsidR="000F0A56" w:rsidRPr="005327FE" w:rsidRDefault="000F0A56">
      <w:pPr>
        <w:pStyle w:val="Heading1"/>
        <w:rPr>
          <w:color w:val="000000"/>
        </w:rPr>
      </w:pPr>
      <w:r w:rsidRPr="005327FE">
        <w:rPr>
          <w:color w:val="000000"/>
        </w:rPr>
        <w:t>References</w:t>
      </w:r>
    </w:p>
    <w:p w:rsidR="000F0A56" w:rsidRPr="005327FE" w:rsidRDefault="000F0A56">
      <w:pPr>
        <w:pStyle w:val="ParagraphReferences"/>
        <w:rPr>
          <w:color w:val="000000"/>
        </w:rPr>
      </w:pPr>
      <w:r w:rsidRPr="005327FE">
        <w:rPr>
          <w:color w:val="000000"/>
        </w:rPr>
        <w:t>List and number all bibliographical references at the end of the paper under the major heading</w:t>
      </w:r>
      <w:r w:rsidRPr="005327FE">
        <w:rPr>
          <w:b/>
          <w:bCs/>
          <w:color w:val="000000"/>
          <w:szCs w:val="20"/>
        </w:rPr>
        <w:t xml:space="preserve"> </w:t>
      </w:r>
      <w:r w:rsidRPr="005327FE">
        <w:rPr>
          <w:b/>
          <w:bCs/>
          <w:color w:val="000000"/>
        </w:rPr>
        <w:t>References</w:t>
      </w:r>
      <w:r w:rsidRPr="005327FE">
        <w:rPr>
          <w:color w:val="000000"/>
        </w:rPr>
        <w:t>. Number the references in order of appearance, using Times New Roman 11 pt. Authors are cautioned to give complete information about books and authors and to check spelling and dates carefully. The presentation of references is given below. Commercial papers or documents not available to the public cannot be referenced.</w:t>
      </w:r>
    </w:p>
    <w:p w:rsidR="000F0A56" w:rsidRPr="005327FE" w:rsidRDefault="000F0A56">
      <w:pPr>
        <w:pStyle w:val="ParagraphReferences"/>
        <w:rPr>
          <w:color w:val="000000"/>
        </w:rPr>
      </w:pPr>
      <w:proofErr w:type="spellStart"/>
      <w:r w:rsidRPr="005327FE">
        <w:rPr>
          <w:color w:val="000000"/>
        </w:rPr>
        <w:t>Sterman</w:t>
      </w:r>
      <w:proofErr w:type="spellEnd"/>
      <w:r w:rsidRPr="005327FE">
        <w:rPr>
          <w:color w:val="000000"/>
        </w:rPr>
        <w:t xml:space="preserve">, S. and Marsden, J.G., 'Silane coupling agents', </w:t>
      </w:r>
      <w:r w:rsidRPr="005327FE">
        <w:rPr>
          <w:i/>
          <w:iCs/>
          <w:color w:val="000000"/>
        </w:rPr>
        <w:t xml:space="preserve">Ind. </w:t>
      </w:r>
      <w:proofErr w:type="spellStart"/>
      <w:r w:rsidRPr="005327FE">
        <w:rPr>
          <w:i/>
          <w:iCs/>
          <w:color w:val="000000"/>
        </w:rPr>
        <w:t>Engng</w:t>
      </w:r>
      <w:proofErr w:type="spellEnd"/>
      <w:r w:rsidRPr="005327FE">
        <w:rPr>
          <w:i/>
          <w:iCs/>
          <w:color w:val="000000"/>
        </w:rPr>
        <w:t xml:space="preserve">. Chem. </w:t>
      </w:r>
      <w:r w:rsidRPr="005327FE">
        <w:rPr>
          <w:b/>
          <w:bCs/>
          <w:color w:val="000000"/>
        </w:rPr>
        <w:t>58 (</w:t>
      </w:r>
      <w:r w:rsidRPr="005327FE">
        <w:rPr>
          <w:color w:val="000000"/>
        </w:rPr>
        <w:t>3) (1966) 33-77.</w:t>
      </w:r>
    </w:p>
    <w:p w:rsidR="000F0A56" w:rsidRPr="005327FE" w:rsidRDefault="000F0A56">
      <w:pPr>
        <w:pStyle w:val="ParagraphReferences"/>
        <w:rPr>
          <w:color w:val="000000"/>
        </w:rPr>
      </w:pPr>
      <w:r w:rsidRPr="005327FE">
        <w:rPr>
          <w:color w:val="000000"/>
        </w:rPr>
        <w:t xml:space="preserve">Alexander, K.M., Wardlow, J. and Gilbert, D., 'Aggregate-cement bond, cement paste strength and the strength of concrete', in 'The Structure of Concrete', Proceedings of an International Conference, London, </w:t>
      </w:r>
      <w:proofErr w:type="gramStart"/>
      <w:r w:rsidRPr="005327FE">
        <w:rPr>
          <w:color w:val="000000"/>
        </w:rPr>
        <w:t>September,</w:t>
      </w:r>
      <w:proofErr w:type="gramEnd"/>
      <w:r w:rsidRPr="005327FE">
        <w:rPr>
          <w:color w:val="000000"/>
        </w:rPr>
        <w:t xml:space="preserve"> 1965 (Cement and Concrete Association, London, 1968) 59-81.</w:t>
      </w:r>
    </w:p>
    <w:p w:rsidR="000F0A56" w:rsidRPr="005327FE" w:rsidRDefault="000F0A56">
      <w:pPr>
        <w:pStyle w:val="ParagraphReferences"/>
        <w:rPr>
          <w:color w:val="000000"/>
        </w:rPr>
      </w:pPr>
      <w:r w:rsidRPr="005327FE">
        <w:rPr>
          <w:color w:val="000000"/>
        </w:rPr>
        <w:t xml:space="preserve">Crank, J., 'The Mathematics of Diffusion', 2nd </w:t>
      </w:r>
      <w:proofErr w:type="spellStart"/>
      <w:r w:rsidRPr="005327FE">
        <w:rPr>
          <w:color w:val="000000"/>
        </w:rPr>
        <w:t>Edn</w:t>
      </w:r>
      <w:proofErr w:type="spellEnd"/>
      <w:r w:rsidRPr="005327FE">
        <w:rPr>
          <w:color w:val="000000"/>
        </w:rPr>
        <w:t xml:space="preserve"> (Clarendon, Oxford, 1975).</w:t>
      </w:r>
    </w:p>
    <w:p w:rsidR="000F0A56" w:rsidRPr="005327FE" w:rsidRDefault="000F0A56">
      <w:pPr>
        <w:pStyle w:val="ParagraphReferences"/>
        <w:numPr>
          <w:ilvl w:val="0"/>
          <w:numId w:val="0"/>
        </w:numPr>
        <w:ind w:left="397" w:hanging="397"/>
        <w:rPr>
          <w:color w:val="000000"/>
        </w:rPr>
      </w:pPr>
    </w:p>
    <w:p w:rsidR="000F0A56" w:rsidRPr="005327FE" w:rsidRDefault="000F0A56">
      <w:pPr>
        <w:pStyle w:val="ParagraphReferences"/>
        <w:numPr>
          <w:ilvl w:val="0"/>
          <w:numId w:val="0"/>
        </w:numPr>
        <w:ind w:left="397" w:hanging="397"/>
        <w:rPr>
          <w:color w:val="000000"/>
        </w:rPr>
      </w:pPr>
    </w:p>
    <w:p w:rsidR="000F0A56" w:rsidRPr="005327FE" w:rsidRDefault="000F0A56">
      <w:pPr>
        <w:pStyle w:val="BodyText3"/>
        <w:rPr>
          <w:color w:val="000000"/>
        </w:rPr>
      </w:pPr>
      <w:r w:rsidRPr="005327FE">
        <w:rPr>
          <w:color w:val="000000"/>
        </w:rPr>
        <w:t>Important note: Any paper received without the original licence duly completed cannot be reviewed for possible presentation during the conference and will not be included in the proceedings.</w:t>
      </w:r>
    </w:p>
    <w:p w:rsidR="000F0A56" w:rsidRPr="005327FE" w:rsidRDefault="000F0A56">
      <w:pPr>
        <w:pStyle w:val="ParagraphReferences"/>
        <w:numPr>
          <w:ilvl w:val="0"/>
          <w:numId w:val="0"/>
        </w:numPr>
        <w:ind w:left="397" w:hanging="397"/>
        <w:rPr>
          <w:b/>
          <w:bCs/>
          <w:color w:val="000000"/>
          <w:sz w:val="24"/>
        </w:rPr>
      </w:pPr>
    </w:p>
    <w:p w:rsidR="00C544FF" w:rsidRPr="005327FE" w:rsidRDefault="00C544FF">
      <w:pPr>
        <w:pStyle w:val="ParagraphReferences"/>
        <w:numPr>
          <w:ilvl w:val="0"/>
          <w:numId w:val="0"/>
        </w:numPr>
        <w:ind w:left="397" w:hanging="397"/>
        <w:rPr>
          <w:color w:val="000000"/>
          <w:sz w:val="24"/>
        </w:rPr>
      </w:pPr>
    </w:p>
    <w:sectPr w:rsidR="00C544FF" w:rsidRPr="005327FE">
      <w:footerReference w:type="default" r:id="rId13"/>
      <w:pgSz w:w="11907" w:h="16840" w:code="9"/>
      <w:pgMar w:top="2041" w:right="1418" w:bottom="2041" w:left="1418" w:header="720"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046" w:rsidRDefault="00A97046">
      <w:r>
        <w:separator/>
      </w:r>
    </w:p>
  </w:endnote>
  <w:endnote w:type="continuationSeparator" w:id="0">
    <w:p w:rsidR="00A97046" w:rsidRDefault="00A97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embedRegular r:id="rId1" w:fontKey="{5EEB5202-8AB0-4332-9F13-2048E4A4C0DE}"/>
  </w:font>
  <w:font w:name="Calibri Light">
    <w:panose1 w:val="020F0302020204030204"/>
    <w:charset w:val="EE"/>
    <w:family w:val="swiss"/>
    <w:pitch w:val="variable"/>
    <w:sig w:usb0="E0002AFF" w:usb1="C000247B" w:usb2="00000009" w:usb3="00000000" w:csb0="000001FF" w:csb1="00000000"/>
    <w:embedRegular r:id="rId2" w:fontKey="{026D9423-8708-4735-A2F9-8E2B3782FD73}"/>
  </w:font>
  <w:font w:name="Calibri">
    <w:panose1 w:val="020F0502020204030204"/>
    <w:charset w:val="EE"/>
    <w:family w:val="swiss"/>
    <w:pitch w:val="variable"/>
    <w:sig w:usb0="E0002AFF" w:usb1="C000247B" w:usb2="00000009" w:usb3="00000000" w:csb0="000001FF" w:csb1="00000000"/>
    <w:embedRegular r:id="rId3" w:fontKey="{D23E9044-5E80-4109-A047-406C545240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A56" w:rsidRDefault="000F0A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70FD">
      <w:rPr>
        <w:rStyle w:val="PageNumber"/>
        <w:noProof/>
      </w:rPr>
      <w:t>2</w:t>
    </w:r>
    <w:r>
      <w:rPr>
        <w:rStyle w:val="PageNumber"/>
      </w:rPr>
      <w:fldChar w:fldCharType="end"/>
    </w:r>
  </w:p>
  <w:p w:rsidR="000F0A56" w:rsidRDefault="000F0A56">
    <w:pPr>
      <w:pStyle w:val="Footer"/>
      <w:ind w:right="360"/>
    </w:pPr>
    <w:r>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046" w:rsidRDefault="00A97046">
      <w:r>
        <w:separator/>
      </w:r>
    </w:p>
  </w:footnote>
  <w:footnote w:type="continuationSeparator" w:id="0">
    <w:p w:rsidR="00A97046" w:rsidRDefault="00A970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62BE"/>
    <w:multiLevelType w:val="multilevel"/>
    <w:tmpl w:val="58F4F1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2BC0B2E"/>
    <w:multiLevelType w:val="hybridMultilevel"/>
    <w:tmpl w:val="F2589DA4"/>
    <w:lvl w:ilvl="0" w:tplc="01ECFA5A">
      <w:start w:val="9"/>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49C0208"/>
    <w:multiLevelType w:val="hybridMultilevel"/>
    <w:tmpl w:val="18F24840"/>
    <w:lvl w:ilvl="0" w:tplc="9B0EFB9C">
      <w:start w:val="12"/>
      <w:numFmt w:val="bullet"/>
      <w:lvlText w:val="-"/>
      <w:lvlJc w:val="left"/>
      <w:pPr>
        <w:tabs>
          <w:tab w:val="num" w:pos="824"/>
        </w:tabs>
        <w:ind w:left="824" w:hanging="540"/>
      </w:pPr>
      <w:rPr>
        <w:rFonts w:ascii="Times New Roman" w:eastAsia="Times New Roman" w:hAnsi="Times New Roman" w:cs="Times New Roman"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3" w15:restartNumberingAfterBreak="0">
    <w:nsid w:val="08106EAF"/>
    <w:multiLevelType w:val="multilevel"/>
    <w:tmpl w:val="E56C067E"/>
    <w:lvl w:ilvl="0">
      <w:start w:val="10"/>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b/>
      </w:rPr>
    </w:lvl>
    <w:lvl w:ilvl="2">
      <w:start w:val="1"/>
      <w:numFmt w:val="upperLetter"/>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720"/>
        </w:tabs>
        <w:ind w:left="720" w:hanging="72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080"/>
        </w:tabs>
        <w:ind w:left="1080" w:hanging="108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440"/>
        </w:tabs>
        <w:ind w:left="1440" w:hanging="1440"/>
      </w:pPr>
      <w:rPr>
        <w:rFonts w:hint="default"/>
        <w:b/>
      </w:rPr>
    </w:lvl>
  </w:abstractNum>
  <w:abstractNum w:abstractNumId="4" w15:restartNumberingAfterBreak="0">
    <w:nsid w:val="08845BA6"/>
    <w:multiLevelType w:val="hybridMultilevel"/>
    <w:tmpl w:val="9E5CC36A"/>
    <w:lvl w:ilvl="0" w:tplc="228A8818">
      <w:start w:val="5"/>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156F7E08"/>
    <w:multiLevelType w:val="hybridMultilevel"/>
    <w:tmpl w:val="9A043AC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8D65DA"/>
    <w:multiLevelType w:val="hybridMultilevel"/>
    <w:tmpl w:val="0102EEAA"/>
    <w:lvl w:ilvl="0" w:tplc="9EAE0952">
      <w:start w:val="10"/>
      <w:numFmt w:val="decimal"/>
      <w:lvlText w:val="%1"/>
      <w:lvlJc w:val="left"/>
      <w:pPr>
        <w:tabs>
          <w:tab w:val="num" w:pos="704"/>
        </w:tabs>
        <w:ind w:left="704" w:hanging="420"/>
      </w:pPr>
      <w:rPr>
        <w:rFonts w:hint="default"/>
      </w:rPr>
    </w:lvl>
    <w:lvl w:ilvl="1" w:tplc="040C0019" w:tentative="1">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7" w15:restartNumberingAfterBreak="0">
    <w:nsid w:val="1E893357"/>
    <w:multiLevelType w:val="hybridMultilevel"/>
    <w:tmpl w:val="CE90F55C"/>
    <w:lvl w:ilvl="0" w:tplc="E6FC1158">
      <w:start w:val="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22B405ED"/>
    <w:multiLevelType w:val="hybridMultilevel"/>
    <w:tmpl w:val="E822F68C"/>
    <w:lvl w:ilvl="0" w:tplc="29003358">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CA6C1F"/>
    <w:multiLevelType w:val="multilevel"/>
    <w:tmpl w:val="5E98877C"/>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b/>
      </w:rPr>
    </w:lvl>
    <w:lvl w:ilvl="2">
      <w:start w:val="1"/>
      <w:numFmt w:val="upperLetter"/>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720"/>
        </w:tabs>
        <w:ind w:left="720" w:hanging="72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080"/>
        </w:tabs>
        <w:ind w:left="1080" w:hanging="108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440"/>
        </w:tabs>
        <w:ind w:left="1440" w:hanging="1440"/>
      </w:pPr>
      <w:rPr>
        <w:rFonts w:hint="default"/>
        <w:b/>
      </w:rPr>
    </w:lvl>
  </w:abstractNum>
  <w:abstractNum w:abstractNumId="10" w15:restartNumberingAfterBreak="0">
    <w:nsid w:val="301D16E7"/>
    <w:multiLevelType w:val="hybridMultilevel"/>
    <w:tmpl w:val="B6C4FCC4"/>
    <w:lvl w:ilvl="0" w:tplc="C32E610E">
      <w:start w:val="7"/>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4ED3466"/>
    <w:multiLevelType w:val="hybridMultilevel"/>
    <w:tmpl w:val="F52E718A"/>
    <w:lvl w:ilvl="0" w:tplc="FB20BD02">
      <w:start w:val="1"/>
      <w:numFmt w:val="decimal"/>
      <w:lvlText w:val="%1"/>
      <w:lvlJc w:val="left"/>
      <w:pPr>
        <w:tabs>
          <w:tab w:val="num" w:pos="567"/>
        </w:tabs>
        <w:ind w:left="567" w:hanging="397"/>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F50D40"/>
    <w:multiLevelType w:val="hybridMultilevel"/>
    <w:tmpl w:val="1400C79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9B2570"/>
    <w:multiLevelType w:val="multilevel"/>
    <w:tmpl w:val="885842A0"/>
    <w:lvl w:ilvl="0">
      <w:start w:val="10"/>
      <w:numFmt w:val="decimal"/>
      <w:lvlText w:val="12."/>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b/>
      </w:rPr>
    </w:lvl>
    <w:lvl w:ilvl="2">
      <w:start w:val="1"/>
      <w:numFmt w:val="upperLetter"/>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720"/>
        </w:tabs>
        <w:ind w:left="720" w:hanging="72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080"/>
        </w:tabs>
        <w:ind w:left="1080" w:hanging="108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440"/>
        </w:tabs>
        <w:ind w:left="1440" w:hanging="1440"/>
      </w:pPr>
      <w:rPr>
        <w:rFonts w:hint="default"/>
        <w:b/>
      </w:rPr>
    </w:lvl>
  </w:abstractNum>
  <w:abstractNum w:abstractNumId="14" w15:restartNumberingAfterBreak="0">
    <w:nsid w:val="505B6973"/>
    <w:multiLevelType w:val="hybridMultilevel"/>
    <w:tmpl w:val="5824D37E"/>
    <w:lvl w:ilvl="0" w:tplc="ECAE6732">
      <w:start w:val="8"/>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51C24949"/>
    <w:multiLevelType w:val="hybridMultilevel"/>
    <w:tmpl w:val="83C6D396"/>
    <w:lvl w:ilvl="0" w:tplc="34201EC2">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5A1D572F"/>
    <w:multiLevelType w:val="hybridMultilevel"/>
    <w:tmpl w:val="D61EDD86"/>
    <w:lvl w:ilvl="0" w:tplc="7130B448">
      <w:start w:val="1"/>
      <w:numFmt w:val="bullet"/>
      <w:pStyle w:val="NormalList"/>
      <w:lvlText w:val=""/>
      <w:lvlJc w:val="left"/>
      <w:pPr>
        <w:tabs>
          <w:tab w:val="num" w:pos="567"/>
        </w:tabs>
        <w:ind w:left="567" w:hanging="39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402F01"/>
    <w:multiLevelType w:val="hybridMultilevel"/>
    <w:tmpl w:val="CD34CC9A"/>
    <w:lvl w:ilvl="0" w:tplc="A0DEEA8E">
      <w:start w:val="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5096613"/>
    <w:multiLevelType w:val="hybridMultilevel"/>
    <w:tmpl w:val="7F38138A"/>
    <w:lvl w:ilvl="0" w:tplc="3422569E">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699C6466"/>
    <w:multiLevelType w:val="hybridMultilevel"/>
    <w:tmpl w:val="5F84CD18"/>
    <w:lvl w:ilvl="0" w:tplc="A62A25E6">
      <w:start w:val="1"/>
      <w:numFmt w:val="decimal"/>
      <w:pStyle w:val="ParagraphReferences"/>
      <w:lvlText w:val="[%1]"/>
      <w:lvlJc w:val="left"/>
      <w:pPr>
        <w:tabs>
          <w:tab w:val="num" w:pos="397"/>
        </w:tabs>
        <w:ind w:left="397" w:hanging="397"/>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793A7188"/>
    <w:multiLevelType w:val="hybridMultilevel"/>
    <w:tmpl w:val="C024D08C"/>
    <w:lvl w:ilvl="0" w:tplc="30487F30">
      <w:start w:val="4"/>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17"/>
  </w:num>
  <w:num w:numId="4">
    <w:abstractNumId w:val="18"/>
  </w:num>
  <w:num w:numId="5">
    <w:abstractNumId w:val="20"/>
  </w:num>
  <w:num w:numId="6">
    <w:abstractNumId w:val="2"/>
  </w:num>
  <w:num w:numId="7">
    <w:abstractNumId w:val="4"/>
  </w:num>
  <w:num w:numId="8">
    <w:abstractNumId w:val="7"/>
  </w:num>
  <w:num w:numId="9">
    <w:abstractNumId w:val="10"/>
  </w:num>
  <w:num w:numId="10">
    <w:abstractNumId w:val="14"/>
  </w:num>
  <w:num w:numId="11">
    <w:abstractNumId w:val="1"/>
  </w:num>
  <w:num w:numId="12">
    <w:abstractNumId w:val="6"/>
  </w:num>
  <w:num w:numId="13">
    <w:abstractNumId w:val="3"/>
  </w:num>
  <w:num w:numId="14">
    <w:abstractNumId w:val="3"/>
  </w:num>
  <w:num w:numId="15">
    <w:abstractNumId w:val="13"/>
  </w:num>
  <w:num w:numId="16">
    <w:abstractNumId w:val="3"/>
    <w:lvlOverride w:ilvl="0">
      <w:lvl w:ilvl="0">
        <w:start w:val="10"/>
        <w:numFmt w:val="decimal"/>
        <w:lvlText w:val="%1."/>
        <w:lvlJc w:val="left"/>
        <w:pPr>
          <w:tabs>
            <w:tab w:val="num" w:pos="360"/>
          </w:tabs>
          <w:ind w:left="360" w:hanging="360"/>
        </w:pPr>
        <w:rPr>
          <w:rFonts w:hint="default"/>
          <w:b/>
        </w:rPr>
      </w:lvl>
    </w:lvlOverride>
    <w:lvlOverride w:ilvl="1">
      <w:lvl w:ilvl="1">
        <w:start w:val="1"/>
        <w:numFmt w:val="decimal"/>
        <w:isLgl/>
        <w:lvlText w:val="%1.%2"/>
        <w:lvlJc w:val="left"/>
        <w:pPr>
          <w:tabs>
            <w:tab w:val="num" w:pos="360"/>
          </w:tabs>
          <w:ind w:left="360" w:hanging="360"/>
        </w:pPr>
        <w:rPr>
          <w:rFonts w:hint="default"/>
          <w:b/>
        </w:rPr>
      </w:lvl>
    </w:lvlOverride>
    <w:lvlOverride w:ilvl="2">
      <w:lvl w:ilvl="2">
        <w:start w:val="1"/>
        <w:numFmt w:val="upperLetter"/>
        <w:isLgl/>
        <w:lvlText w:val="%1.%2.%3"/>
        <w:lvlJc w:val="left"/>
        <w:pPr>
          <w:tabs>
            <w:tab w:val="num" w:pos="720"/>
          </w:tabs>
          <w:ind w:left="720" w:hanging="720"/>
        </w:pPr>
        <w:rPr>
          <w:rFonts w:hint="default"/>
          <w:b/>
        </w:rPr>
      </w:lvl>
    </w:lvlOverride>
    <w:lvlOverride w:ilvl="3">
      <w:lvl w:ilvl="3">
        <w:start w:val="1"/>
        <w:numFmt w:val="decimal"/>
        <w:isLgl/>
        <w:lvlText w:val="%1.%2.%3.%4"/>
        <w:lvlJc w:val="left"/>
        <w:pPr>
          <w:tabs>
            <w:tab w:val="num" w:pos="720"/>
          </w:tabs>
          <w:ind w:left="720" w:hanging="720"/>
        </w:pPr>
        <w:rPr>
          <w:rFonts w:hint="default"/>
          <w:b/>
        </w:rPr>
      </w:lvl>
    </w:lvlOverride>
    <w:lvlOverride w:ilvl="4">
      <w:lvl w:ilvl="4">
        <w:start w:val="1"/>
        <w:numFmt w:val="decimal"/>
        <w:isLgl/>
        <w:lvlText w:val="%1.%2.%3.%4.%5"/>
        <w:lvlJc w:val="left"/>
        <w:pPr>
          <w:tabs>
            <w:tab w:val="num" w:pos="720"/>
          </w:tabs>
          <w:ind w:left="720" w:hanging="720"/>
        </w:pPr>
        <w:rPr>
          <w:rFonts w:hint="default"/>
          <w:b/>
        </w:rPr>
      </w:lvl>
    </w:lvlOverride>
    <w:lvlOverride w:ilvl="5">
      <w:lvl w:ilvl="5">
        <w:start w:val="1"/>
        <w:numFmt w:val="decimal"/>
        <w:isLgl/>
        <w:lvlText w:val="%1.%2.%3.%4.%5.%6"/>
        <w:lvlJc w:val="left"/>
        <w:pPr>
          <w:tabs>
            <w:tab w:val="num" w:pos="1080"/>
          </w:tabs>
          <w:ind w:left="1080" w:hanging="1080"/>
        </w:pPr>
        <w:rPr>
          <w:rFonts w:hint="default"/>
          <w:b/>
        </w:rPr>
      </w:lvl>
    </w:lvlOverride>
    <w:lvlOverride w:ilvl="6">
      <w:lvl w:ilvl="6">
        <w:start w:val="1"/>
        <w:numFmt w:val="decimal"/>
        <w:isLgl/>
        <w:lvlText w:val="%1.%2.%3.%4.%5.%6.%7"/>
        <w:lvlJc w:val="left"/>
        <w:pPr>
          <w:tabs>
            <w:tab w:val="num" w:pos="1080"/>
          </w:tabs>
          <w:ind w:left="1080" w:hanging="1080"/>
        </w:pPr>
        <w:rPr>
          <w:rFonts w:hint="default"/>
          <w:b/>
        </w:rPr>
      </w:lvl>
    </w:lvlOverride>
    <w:lvlOverride w:ilvl="7">
      <w:lvl w:ilvl="7">
        <w:start w:val="1"/>
        <w:numFmt w:val="decimal"/>
        <w:isLgl/>
        <w:lvlText w:val="%1.%2.%3.%4.%5.%6.%7.%8"/>
        <w:lvlJc w:val="left"/>
        <w:pPr>
          <w:tabs>
            <w:tab w:val="num" w:pos="1440"/>
          </w:tabs>
          <w:ind w:left="1440" w:hanging="1440"/>
        </w:pPr>
        <w:rPr>
          <w:rFonts w:hint="default"/>
          <w:b/>
        </w:rPr>
      </w:lvl>
    </w:lvlOverride>
    <w:lvlOverride w:ilvl="8">
      <w:lvl w:ilvl="8">
        <w:start w:val="1"/>
        <w:numFmt w:val="decimal"/>
        <w:isLgl/>
        <w:lvlText w:val="%1.%2.%3.%4.%5.%6.%7.%8.%9"/>
        <w:lvlJc w:val="left"/>
        <w:pPr>
          <w:tabs>
            <w:tab w:val="num" w:pos="1440"/>
          </w:tabs>
          <w:ind w:left="1440" w:hanging="1440"/>
        </w:pPr>
        <w:rPr>
          <w:rFonts w:hint="default"/>
          <w:b/>
        </w:rPr>
      </w:lvl>
    </w:lvlOverride>
  </w:num>
  <w:num w:numId="17">
    <w:abstractNumId w:val="9"/>
  </w:num>
  <w:num w:numId="18">
    <w:abstractNumId w:val="8"/>
  </w:num>
  <w:num w:numId="19">
    <w:abstractNumId w:val="11"/>
  </w:num>
  <w:num w:numId="20">
    <w:abstractNumId w:val="16"/>
  </w:num>
  <w:num w:numId="21">
    <w:abstractNumId w:val="19"/>
  </w:num>
  <w:num w:numId="22">
    <w:abstractNumId w:val="5"/>
  </w:num>
  <w:num w:numId="23">
    <w:abstractNumId w:val="12"/>
  </w:num>
  <w:num w:numId="24">
    <w:abstractNumId w:val="16"/>
  </w:num>
  <w:num w:numId="25">
    <w:abstractNumId w:val="16"/>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embedTrueTypeFonts/>
  <w:gutterAtTop/>
  <w:proofState w:spelling="clean" w:grammar="clean"/>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759A"/>
    <w:rsid w:val="000A31B8"/>
    <w:rsid w:val="000F0A56"/>
    <w:rsid w:val="001C32BC"/>
    <w:rsid w:val="00261F73"/>
    <w:rsid w:val="003A001A"/>
    <w:rsid w:val="004B2045"/>
    <w:rsid w:val="005019AE"/>
    <w:rsid w:val="005040A9"/>
    <w:rsid w:val="005327FE"/>
    <w:rsid w:val="00581357"/>
    <w:rsid w:val="006029D7"/>
    <w:rsid w:val="0083759A"/>
    <w:rsid w:val="008561B7"/>
    <w:rsid w:val="008E5C73"/>
    <w:rsid w:val="00A46517"/>
    <w:rsid w:val="00A97046"/>
    <w:rsid w:val="00AF70FD"/>
    <w:rsid w:val="00B40BB2"/>
    <w:rsid w:val="00C07CFE"/>
    <w:rsid w:val="00C544FF"/>
    <w:rsid w:val="00CD6392"/>
    <w:rsid w:val="00D051E8"/>
    <w:rsid w:val="00D66C87"/>
    <w:rsid w:val="00E3481E"/>
    <w:rsid w:val="00F034EE"/>
    <w:rsid w:val="00F400CF"/>
    <w:rsid w:val="00F676FC"/>
    <w:rsid w:val="00FF3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E342699-6676-49BE-A2D5-C1CD85D5A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szCs w:val="24"/>
      <w:lang w:val="fr-FR" w:eastAsia="fr-FR"/>
    </w:rPr>
  </w:style>
  <w:style w:type="paragraph" w:styleId="Heading1">
    <w:name w:val="heading 1"/>
    <w:aliases w:val="Sub-heading"/>
    <w:basedOn w:val="Normal"/>
    <w:next w:val="paragraph"/>
    <w:autoRedefine/>
    <w:qFormat/>
    <w:pPr>
      <w:keepNext/>
      <w:tabs>
        <w:tab w:val="left" w:pos="709"/>
      </w:tabs>
      <w:spacing w:before="240" w:after="120"/>
      <w:outlineLvl w:val="0"/>
    </w:pPr>
    <w:rPr>
      <w:rFonts w:cs="Arial"/>
      <w:b/>
      <w:bCs/>
      <w:caps/>
      <w:szCs w:val="32"/>
      <w:lang w:val="en-GB"/>
    </w:rPr>
  </w:style>
  <w:style w:type="paragraph" w:styleId="Heading2">
    <w:name w:val="heading 2"/>
    <w:aliases w:val="Sub-heading-level2"/>
    <w:basedOn w:val="Normal"/>
    <w:next w:val="paragraph"/>
    <w:autoRedefine/>
    <w:qFormat/>
    <w:pPr>
      <w:keepNext/>
      <w:spacing w:before="240"/>
      <w:outlineLvl w:val="1"/>
    </w:pPr>
    <w:rPr>
      <w:b/>
      <w:bCs/>
      <w:color w:val="003300"/>
      <w:lang w:val="en-GB"/>
    </w:rPr>
  </w:style>
  <w:style w:type="paragraph" w:styleId="Heading3">
    <w:name w:val="heading 3"/>
    <w:basedOn w:val="Normal"/>
    <w:next w:val="Normal"/>
    <w:qFormat/>
    <w:pPr>
      <w:keepNext/>
      <w:ind w:right="-1" w:firstLine="14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PAPER">
    <w:name w:val="TITLE OF PAPER"/>
    <w:basedOn w:val="Normal"/>
    <w:next w:val="Authors"/>
    <w:pPr>
      <w:spacing w:before="1200" w:after="240"/>
      <w:jc w:val="left"/>
      <w:outlineLvl w:val="0"/>
    </w:pPr>
    <w:rPr>
      <w:b/>
      <w:bCs/>
      <w:caps/>
      <w:sz w:val="28"/>
    </w:rPr>
  </w:style>
  <w:style w:type="paragraph" w:styleId="Header">
    <w:name w:val="header"/>
    <w:basedOn w:val="Normal"/>
    <w:semiHidden/>
    <w:pPr>
      <w:tabs>
        <w:tab w:val="center" w:pos="4536"/>
        <w:tab w:val="right" w:pos="9072"/>
      </w:tabs>
    </w:pPr>
  </w:style>
  <w:style w:type="paragraph" w:customStyle="1" w:styleId="Abstract-title">
    <w:name w:val="Abstract-title"/>
    <w:basedOn w:val="Normal"/>
    <w:next w:val="paragraph"/>
    <w:rPr>
      <w:b/>
    </w:rPr>
  </w:style>
  <w:style w:type="paragraph" w:customStyle="1" w:styleId="Authors">
    <w:name w:val="Authors"/>
    <w:basedOn w:val="Normal"/>
    <w:next w:val="Affiliation"/>
    <w:pPr>
      <w:spacing w:after="240"/>
    </w:pPr>
    <w:rPr>
      <w:b/>
    </w:rPr>
  </w:style>
  <w:style w:type="paragraph" w:customStyle="1" w:styleId="Normalparagraphe">
    <w:name w:val="Normal paragraphe"/>
    <w:basedOn w:val="Normal"/>
    <w:pPr>
      <w:ind w:firstLine="284"/>
    </w:pPr>
    <w:rPr>
      <w:rFonts w:ascii="Garamond" w:hAnsi="Garamond"/>
    </w:rPr>
  </w:style>
  <w:style w:type="character" w:styleId="Hyperlink">
    <w:name w:val="Hyperlink"/>
    <w:semiHidden/>
    <w:rPr>
      <w:color w:val="0000FF"/>
      <w:u w:val="single"/>
    </w:rPr>
  </w:style>
  <w:style w:type="paragraph" w:styleId="Footer">
    <w:name w:val="footer"/>
    <w:basedOn w:val="Normal"/>
    <w:semiHidden/>
    <w:pPr>
      <w:tabs>
        <w:tab w:val="center" w:pos="4536"/>
        <w:tab w:val="right" w:pos="9072"/>
      </w:tabs>
      <w:jc w:val="right"/>
    </w:pPr>
  </w:style>
  <w:style w:type="paragraph" w:customStyle="1" w:styleId="figurecaption">
    <w:name w:val="figure caption"/>
    <w:basedOn w:val="Text"/>
    <w:next w:val="paragraph"/>
    <w:autoRedefine/>
    <w:pPr>
      <w:spacing w:before="120" w:after="240"/>
      <w:jc w:val="center"/>
    </w:pPr>
  </w:style>
  <w:style w:type="paragraph" w:customStyle="1" w:styleId="paragraph">
    <w:name w:val="paragraph"/>
    <w:basedOn w:val="Normal"/>
    <w:pPr>
      <w:ind w:firstLine="284"/>
    </w:pPr>
  </w:style>
  <w:style w:type="paragraph" w:customStyle="1" w:styleId="NormalList">
    <w:name w:val="Normal List"/>
    <w:basedOn w:val="Normal"/>
    <w:pPr>
      <w:numPr>
        <w:numId w:val="20"/>
      </w:numPr>
    </w:pPr>
  </w:style>
  <w:style w:type="paragraph" w:customStyle="1" w:styleId="Affiliation">
    <w:name w:val="Affiliation"/>
    <w:basedOn w:val="Normal"/>
    <w:autoRedefine/>
    <w:pPr>
      <w:spacing w:before="120" w:after="60"/>
    </w:pPr>
    <w:rPr>
      <w:szCs w:val="16"/>
      <w:lang w:val="en-GB"/>
    </w:rPr>
  </w:style>
  <w:style w:type="paragraph" w:customStyle="1" w:styleId="Text">
    <w:name w:val="Text"/>
    <w:basedOn w:val="Normal"/>
    <w:pPr>
      <w:spacing w:after="120"/>
    </w:pPr>
    <w:rPr>
      <w:lang w:val="en-GB"/>
    </w:rPr>
  </w:style>
  <w:style w:type="paragraph" w:customStyle="1" w:styleId="ParagraphReferences">
    <w:name w:val="Paragraph References"/>
    <w:basedOn w:val="paragraph"/>
    <w:autoRedefine/>
    <w:pPr>
      <w:numPr>
        <w:numId w:val="21"/>
      </w:numPr>
      <w:tabs>
        <w:tab w:val="left" w:pos="425"/>
      </w:tabs>
    </w:pPr>
    <w:rPr>
      <w:sz w:val="22"/>
      <w:lang w:val="en-GB"/>
    </w:rPr>
  </w:style>
  <w:style w:type="paragraph" w:styleId="BodyText">
    <w:name w:val="Body Text"/>
    <w:basedOn w:val="Normal"/>
    <w:semiHidden/>
    <w:pPr>
      <w:jc w:val="center"/>
    </w:pPr>
    <w:rPr>
      <w:rFonts w:ascii="Arial" w:hAnsi="Arial"/>
      <w:sz w:val="22"/>
      <w:szCs w:val="20"/>
    </w:rPr>
  </w:style>
  <w:style w:type="paragraph" w:styleId="BlockText">
    <w:name w:val="Block Text"/>
    <w:basedOn w:val="Normal"/>
    <w:semiHidden/>
    <w:pPr>
      <w:tabs>
        <w:tab w:val="left" w:pos="1276"/>
        <w:tab w:val="right" w:leader="dot" w:pos="9923"/>
      </w:tabs>
      <w:ind w:left="142" w:right="-1"/>
      <w:jc w:val="left"/>
    </w:pPr>
    <w:rPr>
      <w:sz w:val="20"/>
      <w:szCs w:val="20"/>
    </w:rPr>
  </w:style>
  <w:style w:type="paragraph" w:styleId="BodyText2">
    <w:name w:val="Body Text 2"/>
    <w:basedOn w:val="Normal"/>
    <w:semiHidden/>
    <w:pPr>
      <w:ind w:right="71"/>
    </w:pPr>
    <w:rPr>
      <w:sz w:val="20"/>
    </w:rPr>
  </w:style>
  <w:style w:type="character" w:styleId="PageNumber">
    <w:name w:val="page number"/>
    <w:basedOn w:val="DefaultParagraphFont"/>
    <w:semiHidden/>
  </w:style>
  <w:style w:type="paragraph" w:styleId="BodyTextIndent">
    <w:name w:val="Body Text Indent"/>
    <w:basedOn w:val="Normal"/>
    <w:semiHidden/>
    <w:pPr>
      <w:autoSpaceDE w:val="0"/>
      <w:autoSpaceDN w:val="0"/>
      <w:adjustRightInd w:val="0"/>
      <w:ind w:firstLine="180"/>
      <w:jc w:val="left"/>
    </w:pPr>
    <w:rPr>
      <w:sz w:val="20"/>
      <w:szCs w:val="16"/>
      <w:lang w:val="en-US"/>
    </w:rPr>
  </w:style>
  <w:style w:type="paragraph" w:styleId="BodyText3">
    <w:name w:val="Body Text 3"/>
    <w:basedOn w:val="Normal"/>
    <w:semiHidden/>
    <w:rPr>
      <w:b/>
      <w:bCs/>
      <w:color w:val="0000FF"/>
      <w:lang w:val="en-GB"/>
    </w:rPr>
  </w:style>
  <w:style w:type="character" w:styleId="UnresolvedMention">
    <w:name w:val="Unresolved Mention"/>
    <w:uiPriority w:val="99"/>
    <w:semiHidden/>
    <w:unhideWhenUsed/>
    <w:rsid w:val="00D66C8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d.hr/rilem.smss/ocs/index.php/smss/sms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grad.hr/rilem.smss/call-for-papers/" TargetMode="External"/><Relationship Id="rId12" Type="http://schemas.openxmlformats.org/officeDocument/2006/relationships/hyperlink" Target="http://grad.hr/rilem.smss/call-for-pap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rad.hr/rilem.smss/call-for-pape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grad.hr/rilem.smss/ocs/index.php/smss/smss"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1460</Words>
  <Characters>8325</Characters>
  <Application>Microsoft Office Word</Application>
  <DocSecurity>0</DocSecurity>
  <Lines>69</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TITLE OF THE PAPER</vt:lpstr>
      <vt:lpstr>TITLE OF THE PAPER</vt:lpstr>
    </vt:vector>
  </TitlesOfParts>
  <Company>Brusin</Company>
  <LinksUpToDate>false</LinksUpToDate>
  <CharactersWithSpaces>9766</CharactersWithSpaces>
  <SharedDoc>false</SharedDoc>
  <HLinks>
    <vt:vector size="30" baseType="variant">
      <vt:variant>
        <vt:i4>327691</vt:i4>
      </vt:variant>
      <vt:variant>
        <vt:i4>15</vt:i4>
      </vt:variant>
      <vt:variant>
        <vt:i4>0</vt:i4>
      </vt:variant>
      <vt:variant>
        <vt:i4>5</vt:i4>
      </vt:variant>
      <vt:variant>
        <vt:lpwstr>http://grad.hr/rilem.smss/call-for-papers/</vt:lpwstr>
      </vt:variant>
      <vt:variant>
        <vt:lpwstr>submit</vt:lpwstr>
      </vt:variant>
      <vt:variant>
        <vt:i4>327691</vt:i4>
      </vt:variant>
      <vt:variant>
        <vt:i4>12</vt:i4>
      </vt:variant>
      <vt:variant>
        <vt:i4>0</vt:i4>
      </vt:variant>
      <vt:variant>
        <vt:i4>5</vt:i4>
      </vt:variant>
      <vt:variant>
        <vt:lpwstr>http://grad.hr/rilem.smss/call-for-papers/</vt:lpwstr>
      </vt:variant>
      <vt:variant>
        <vt:lpwstr>submit</vt:lpwstr>
      </vt:variant>
      <vt:variant>
        <vt:i4>1900623</vt:i4>
      </vt:variant>
      <vt:variant>
        <vt:i4>9</vt:i4>
      </vt:variant>
      <vt:variant>
        <vt:i4>0</vt:i4>
      </vt:variant>
      <vt:variant>
        <vt:i4>5</vt:i4>
      </vt:variant>
      <vt:variant>
        <vt:lpwstr>http://grad.hr/rilem.smss/ocs/index.php/smss/smss</vt:lpwstr>
      </vt:variant>
      <vt:variant>
        <vt:lpwstr/>
      </vt:variant>
      <vt:variant>
        <vt:i4>1900623</vt:i4>
      </vt:variant>
      <vt:variant>
        <vt:i4>3</vt:i4>
      </vt:variant>
      <vt:variant>
        <vt:i4>0</vt:i4>
      </vt:variant>
      <vt:variant>
        <vt:i4>5</vt:i4>
      </vt:variant>
      <vt:variant>
        <vt:lpwstr>http://grad.hr/rilem.smss/ocs/index.php/smss/smss</vt:lpwstr>
      </vt:variant>
      <vt:variant>
        <vt:lpwstr/>
      </vt:variant>
      <vt:variant>
        <vt:i4>327691</vt:i4>
      </vt:variant>
      <vt:variant>
        <vt:i4>0</vt:i4>
      </vt:variant>
      <vt:variant>
        <vt:i4>0</vt:i4>
      </vt:variant>
      <vt:variant>
        <vt:i4>5</vt:i4>
      </vt:variant>
      <vt:variant>
        <vt:lpwstr>http://grad.hr/rilem.smss/call-for-papers/</vt:lpwstr>
      </vt:variant>
      <vt:variant>
        <vt:lpwstr>submit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
  <dc:creator>Julie</dc:creator>
  <cp:keywords/>
  <dc:description/>
  <cp:lastModifiedBy>Marijana Serdar</cp:lastModifiedBy>
  <cp:revision>8</cp:revision>
  <cp:lastPrinted>2006-05-24T07:39:00Z</cp:lastPrinted>
  <dcterms:created xsi:type="dcterms:W3CDTF">2018-05-15T09:37:00Z</dcterms:created>
  <dcterms:modified xsi:type="dcterms:W3CDTF">2018-05-15T09:40:00Z</dcterms:modified>
</cp:coreProperties>
</file>